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0675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>KLASA: 007-04/23-02/02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>URBROJ: 2198-32-01-03-22-1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00675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0006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00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</w:t>
      </w:r>
      <w:r w:rsidRPr="00000675">
        <w:rPr>
          <w:rFonts w:ascii="Times New Roman" w:hAnsi="Times New Roman" w:cs="Times New Roman"/>
          <w:sz w:val="24"/>
          <w:szCs w:val="24"/>
        </w:rPr>
        <w:t>2023.g.</w:t>
      </w:r>
      <w:r w:rsidRPr="00000675">
        <w:rPr>
          <w:rFonts w:ascii="Times New Roman" w:hAnsi="Times New Roman" w:cs="Times New Roman"/>
          <w:sz w:val="24"/>
          <w:szCs w:val="24"/>
        </w:rPr>
        <w:tab/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00067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00675">
        <w:rPr>
          <w:rFonts w:ascii="Times New Roman" w:hAnsi="Times New Roman" w:cs="Times New Roman"/>
          <w:sz w:val="24"/>
          <w:szCs w:val="24"/>
        </w:rPr>
        <w:t>», sazivam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675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00067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00675">
        <w:rPr>
          <w:rFonts w:ascii="Times New Roman" w:hAnsi="Times New Roman" w:cs="Times New Roman"/>
          <w:sz w:val="24"/>
          <w:szCs w:val="24"/>
        </w:rPr>
        <w:t xml:space="preserve">» dana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00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</w:t>
      </w:r>
      <w:r w:rsidRPr="00000675">
        <w:rPr>
          <w:rFonts w:ascii="Times New Roman" w:hAnsi="Times New Roman" w:cs="Times New Roman"/>
          <w:sz w:val="24"/>
          <w:szCs w:val="24"/>
        </w:rPr>
        <w:t xml:space="preserve">2023.g. u prostorijama Dječjeg vrtića </w:t>
      </w:r>
      <w:proofErr w:type="spellStart"/>
      <w:r w:rsidRPr="0000067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006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0675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000675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>1.Verifikacija zapisnika sa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0675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00067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00675">
        <w:rPr>
          <w:rFonts w:ascii="Times New Roman" w:hAnsi="Times New Roman" w:cs="Times New Roman"/>
          <w:sz w:val="24"/>
          <w:szCs w:val="24"/>
        </w:rPr>
        <w:t>;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 xml:space="preserve">2. Prijedlog </w:t>
      </w:r>
      <w:r>
        <w:rPr>
          <w:rFonts w:ascii="Times New Roman" w:hAnsi="Times New Roman" w:cs="Times New Roman"/>
          <w:sz w:val="24"/>
          <w:szCs w:val="24"/>
        </w:rPr>
        <w:t xml:space="preserve">Plana i programa za pedagošku godinu 2023./2024. godine u DV </w:t>
      </w:r>
      <w:proofErr w:type="spellStart"/>
      <w:r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Prijedlog Odluke o raspisu natječaja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edukacvijskog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rehabilitatora na određeno nepuno radno vrije u DV </w:t>
      </w:r>
      <w:proofErr w:type="spellStart"/>
      <w:r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4.Razno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000675" w:rsidRDefault="00000675" w:rsidP="00000675">
      <w:pPr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bookmarkEnd w:id="0"/>
    <w:p w:rsidR="00EB31A1" w:rsidRPr="00000675" w:rsidRDefault="00EB31A1">
      <w:pPr>
        <w:rPr>
          <w:rFonts w:ascii="Times New Roman" w:hAnsi="Times New Roman" w:cs="Times New Roman"/>
          <w:sz w:val="24"/>
          <w:szCs w:val="24"/>
        </w:rPr>
      </w:pPr>
    </w:p>
    <w:sectPr w:rsidR="00EB31A1" w:rsidRPr="0000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75"/>
    <w:rsid w:val="00000675"/>
    <w:rsid w:val="00332E47"/>
    <w:rsid w:val="00C634AB"/>
    <w:rsid w:val="00E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A7D7-E1BE-4EE1-8554-CA4A33B9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dcterms:created xsi:type="dcterms:W3CDTF">2023-09-20T09:35:00Z</dcterms:created>
  <dcterms:modified xsi:type="dcterms:W3CDTF">2023-09-27T07:56:00Z</dcterms:modified>
</cp:coreProperties>
</file>