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A2" w:rsidRDefault="00F028A2" w:rsidP="00F028A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PEDAGOŠKA GODINA  2017./2018.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Pr="00B1563F" w:rsidRDefault="00F028A2" w:rsidP="00F028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B1563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Theme="majorHAnsi" w:eastAsia="Batang" w:hAnsiTheme="majorHAnsi" w:cs="Arial"/>
          <w:b/>
          <w:bCs/>
          <w:sz w:val="48"/>
          <w:szCs w:val="48"/>
        </w:rPr>
        <w:t>GODIŠNJI PLAN I PROGRAM RADA</w:t>
      </w:r>
    </w:p>
    <w:p w:rsidR="00F028A2" w:rsidRDefault="00F028A2" w:rsidP="00F028A2">
      <w:pPr>
        <w:jc w:val="center"/>
        <w:rPr>
          <w:rFonts w:asciiTheme="majorHAnsi" w:eastAsia="Batang" w:hAnsiTheme="majorHAnsi" w:cs="Arial"/>
          <w:b/>
          <w:bCs/>
          <w:sz w:val="48"/>
          <w:szCs w:val="48"/>
        </w:rPr>
      </w:pPr>
      <w:r>
        <w:rPr>
          <w:rFonts w:asciiTheme="majorHAnsi" w:eastAsia="Batang" w:hAnsiTheme="majorHAnsi" w:cs="Arial"/>
          <w:b/>
          <w:bCs/>
          <w:sz w:val="48"/>
          <w:szCs w:val="48"/>
        </w:rPr>
        <w:t>DJEČJEG VRTIĆA“ ĆOK“  TKON</w:t>
      </w: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B1563F" w:rsidP="00F028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hr-HR"/>
        </w:rPr>
        <w:drawing>
          <wp:inline distT="0" distB="0" distL="0" distR="0">
            <wp:extent cx="4895850" cy="3671888"/>
            <wp:effectExtent l="19050" t="0" r="0" b="0"/>
            <wp:docPr id="1" name="Slika 0" descr="ebc28b1b0df35b49aeaca142c46ed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c28b1b0df35b49aeaca142c46ed6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67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8A2" w:rsidRDefault="00F028A2" w:rsidP="00F028A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028A2" w:rsidRDefault="00B1563F" w:rsidP="00F028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RAVNATELJICA</w:t>
      </w:r>
    </w:p>
    <w:p w:rsidR="00B1563F" w:rsidRDefault="00B1563F" w:rsidP="00F028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ANA KUŠTERA</w:t>
      </w: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B1563F" w:rsidRDefault="00F028A2" w:rsidP="00B1563F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                                          </w:t>
      </w:r>
      <w:r w:rsidR="00B1563F">
        <w:t xml:space="preserve">  </w:t>
      </w:r>
    </w:p>
    <w:p w:rsidR="00F028A2" w:rsidRPr="00B1563F" w:rsidRDefault="00F028A2" w:rsidP="00B1563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SADRŽAJ: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USTROJSTVO  RADA</w:t>
      </w:r>
    </w:p>
    <w:p w:rsidR="00F028A2" w:rsidRDefault="00F028A2" w:rsidP="00F028A2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MATERIJALNI UVJETI RADA</w:t>
      </w:r>
    </w:p>
    <w:p w:rsidR="00F028A2" w:rsidRDefault="00F028A2" w:rsidP="00F028A2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ODGOJNO-NAOBRAZOVANI RAD</w:t>
      </w:r>
    </w:p>
    <w:p w:rsidR="00F028A2" w:rsidRDefault="00F028A2" w:rsidP="00F028A2">
      <w:pPr>
        <w:pStyle w:val="Odlomakpopisa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NJEGA I SKRB ZA TJELESNI RAZVOJ I RAST DJETETA</w:t>
      </w:r>
    </w:p>
    <w:p w:rsidR="00F028A2" w:rsidRDefault="00F028A2" w:rsidP="00F028A2">
      <w:pPr>
        <w:pStyle w:val="Odlomakpopisa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ODGOJNO-OBRAZOVANI RAD S DJECOM I RAZVOJNE ZADAĆE ODGOJNO-NAOBRAZBENOG RADA</w:t>
      </w:r>
    </w:p>
    <w:p w:rsidR="00F028A2" w:rsidRDefault="00F028A2" w:rsidP="00F028A2">
      <w:pPr>
        <w:pStyle w:val="Odlomakpopisa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BLAGDANI,PROSLAVE I VAŽNI DATUMI</w:t>
      </w:r>
    </w:p>
    <w:p w:rsidR="00F028A2" w:rsidRDefault="00F028A2" w:rsidP="00F028A2">
      <w:pPr>
        <w:pStyle w:val="Odlomakpopisa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STRUČNO USAVRŠAVANJE</w:t>
      </w:r>
    </w:p>
    <w:p w:rsidR="00F028A2" w:rsidRDefault="00F028A2" w:rsidP="00F028A2">
      <w:pPr>
        <w:pStyle w:val="Odlomakpopisa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SURADNJA S RODITELJIMA</w:t>
      </w:r>
    </w:p>
    <w:p w:rsidR="00F028A2" w:rsidRDefault="00F028A2" w:rsidP="00F028A2">
      <w:pPr>
        <w:pStyle w:val="Odlomakpopisa1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SURADNJA S VANJSKIM ČIMBENICIMA</w:t>
      </w:r>
    </w:p>
    <w:p w:rsidR="00F028A2" w:rsidRDefault="00F028A2" w:rsidP="00F028A2">
      <w:pPr>
        <w:pStyle w:val="Odlomakpopisa1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GODIŠNJI PLAN I PROGRAM RAVNATELJA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Na temelju članaka 15.Zakona o predškolskom odgoju i obrazovanju ( Narodne novine br.10/97,107/07 i 94/13) i članka 13. Statuta Dječjeg vrtića </w:t>
      </w:r>
      <w:proofErr w:type="spellStart"/>
      <w:r>
        <w:rPr>
          <w:rFonts w:ascii="Arial" w:hAnsi="Arial" w:cs="Arial"/>
          <w:bCs/>
          <w:sz w:val="24"/>
          <w:szCs w:val="24"/>
        </w:rPr>
        <w:t>Ćok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,Upravno vijeć</w:t>
      </w:r>
      <w:r w:rsidR="004A6D34">
        <w:rPr>
          <w:rFonts w:ascii="Arial" w:hAnsi="Arial" w:cs="Arial"/>
          <w:bCs/>
          <w:sz w:val="24"/>
          <w:szCs w:val="24"/>
        </w:rPr>
        <w:t xml:space="preserve">e Dječjeg vrtića </w:t>
      </w:r>
      <w:proofErr w:type="spellStart"/>
      <w:r w:rsidR="004A6D34">
        <w:rPr>
          <w:rFonts w:ascii="Arial" w:hAnsi="Arial" w:cs="Arial"/>
          <w:bCs/>
          <w:sz w:val="24"/>
          <w:szCs w:val="24"/>
        </w:rPr>
        <w:t>Ćok</w:t>
      </w:r>
      <w:proofErr w:type="spellEnd"/>
      <w:r w:rsidR="004A6D34">
        <w:rPr>
          <w:rFonts w:ascii="Arial" w:hAnsi="Arial" w:cs="Arial"/>
          <w:bCs/>
          <w:sz w:val="24"/>
          <w:szCs w:val="24"/>
        </w:rPr>
        <w:t xml:space="preserve"> na svojoj 10</w:t>
      </w:r>
      <w:r w:rsidR="00B1563F">
        <w:rPr>
          <w:rFonts w:ascii="Arial" w:hAnsi="Arial" w:cs="Arial"/>
          <w:bCs/>
          <w:sz w:val="24"/>
          <w:szCs w:val="24"/>
        </w:rPr>
        <w:t>. sjednici održanoj 4. listopada 2017</w:t>
      </w:r>
      <w:r>
        <w:rPr>
          <w:rFonts w:ascii="Arial" w:hAnsi="Arial" w:cs="Arial"/>
          <w:bCs/>
          <w:sz w:val="24"/>
          <w:szCs w:val="24"/>
        </w:rPr>
        <w:t>. donosi:</w:t>
      </w: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</w:t>
      </w: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GODIŠNJI PL</w:t>
      </w:r>
      <w:r w:rsidR="00B1563F">
        <w:rPr>
          <w:rFonts w:asciiTheme="minorHAnsi" w:hAnsiTheme="minorHAnsi" w:cstheme="minorHAnsi"/>
          <w:b/>
          <w:bCs/>
          <w:sz w:val="32"/>
          <w:szCs w:val="32"/>
        </w:rPr>
        <w:t>AN I PROGRAM RADA DV ĆOK ZA 2017./ 2018</w:t>
      </w:r>
      <w:r>
        <w:rPr>
          <w:rFonts w:asciiTheme="minorHAnsi" w:hAnsiTheme="minorHAnsi" w:cstheme="minorHAnsi"/>
          <w:b/>
          <w:bCs/>
          <w:sz w:val="32"/>
          <w:szCs w:val="32"/>
        </w:rPr>
        <w:t>.</w:t>
      </w: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USTROJSTVO RADA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PODACI: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Dječji vrtić“Ć</w:t>
      </w:r>
      <w:r>
        <w:rPr>
          <w:rFonts w:ascii="Arial" w:hAnsi="Arial" w:cs="Arial"/>
          <w:sz w:val="24"/>
          <w:szCs w:val="24"/>
          <w:u w:val="single"/>
        </w:rPr>
        <w:t>O</w:t>
      </w:r>
      <w:r>
        <w:rPr>
          <w:rFonts w:ascii="Arial" w:hAnsi="Arial" w:cs="Arial"/>
          <w:sz w:val="24"/>
          <w:szCs w:val="24"/>
        </w:rPr>
        <w:t xml:space="preserve">K“ u </w:t>
      </w:r>
      <w:proofErr w:type="spellStart"/>
      <w:r>
        <w:rPr>
          <w:rFonts w:ascii="Arial" w:hAnsi="Arial" w:cs="Arial"/>
          <w:sz w:val="24"/>
          <w:szCs w:val="24"/>
        </w:rPr>
        <w:t>Tkonu</w:t>
      </w:r>
      <w:proofErr w:type="spellEnd"/>
      <w:r>
        <w:rPr>
          <w:rFonts w:ascii="Arial" w:hAnsi="Arial" w:cs="Arial"/>
          <w:sz w:val="24"/>
          <w:szCs w:val="24"/>
        </w:rPr>
        <w:t>, svoju djelatnost realizira u jednom objektu(prizemlje osnovne škole). Rad s korisnicima usl</w:t>
      </w:r>
      <w:r w:rsidR="00B1563F">
        <w:rPr>
          <w:rFonts w:ascii="Arial" w:hAnsi="Arial" w:cs="Arial"/>
          <w:sz w:val="24"/>
          <w:szCs w:val="24"/>
        </w:rPr>
        <w:t>uga dječjeg vrtića započeo je 11.rujna 2017</w:t>
      </w:r>
      <w:r>
        <w:rPr>
          <w:rFonts w:ascii="Arial" w:hAnsi="Arial" w:cs="Arial"/>
          <w:sz w:val="24"/>
          <w:szCs w:val="24"/>
        </w:rPr>
        <w:t xml:space="preserve">. godine i </w:t>
      </w:r>
      <w:r w:rsidR="00B1563F">
        <w:rPr>
          <w:rFonts w:ascii="Arial" w:hAnsi="Arial" w:cs="Arial"/>
          <w:sz w:val="24"/>
          <w:szCs w:val="24"/>
        </w:rPr>
        <w:t>trajati  će do 31.08.2018</w:t>
      </w:r>
      <w:r>
        <w:rPr>
          <w:rFonts w:ascii="Arial" w:hAnsi="Arial" w:cs="Arial"/>
          <w:sz w:val="24"/>
          <w:szCs w:val="24"/>
        </w:rPr>
        <w:t>. godine. I ove radne godine, kao i prethodnih, nastojali smo uskladiti interese i želje korisnika naših usluga, s materijalnim i prostornim mogućnostima vrtića.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Vrtić nudi 6-satni program u trajanju od 7,00 do 13,00 sati. Po potrebi će se provoditi i kraći programi prema interesu roditelja.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DJEČJI VRTIĆ „ĆOK“ TKON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 SKUPINA                           BROJ DJECE                      BROJ ODGOJITELJA</w:t>
      </w:r>
    </w:p>
    <w:p w:rsidR="00F028A2" w:rsidRDefault="00B1563F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Mlađa m</w:t>
      </w:r>
      <w:r w:rsidR="00F028A2">
        <w:rPr>
          <w:rFonts w:ascii="Arial" w:hAnsi="Arial" w:cs="Arial"/>
          <w:sz w:val="24"/>
          <w:szCs w:val="24"/>
        </w:rPr>
        <w:t xml:space="preserve">ješovita skupina  </w:t>
      </w:r>
      <w:r>
        <w:rPr>
          <w:rFonts w:ascii="Arial" w:hAnsi="Arial" w:cs="Arial"/>
          <w:sz w:val="24"/>
          <w:szCs w:val="24"/>
        </w:rPr>
        <w:t xml:space="preserve">                              18</w:t>
      </w:r>
      <w:r w:rsidR="00F028A2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  1</w:t>
      </w:r>
    </w:p>
    <w:p w:rsidR="00B1563F" w:rsidRDefault="00B1563F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Starija skupina-</w:t>
      </w:r>
      <w:proofErr w:type="spellStart"/>
      <w:r>
        <w:rPr>
          <w:rFonts w:ascii="Arial" w:hAnsi="Arial" w:cs="Arial"/>
          <w:sz w:val="24"/>
          <w:szCs w:val="24"/>
        </w:rPr>
        <w:t>predškolci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11                                  1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KADROVI: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Ovu pedagošku godinu započeli smo sa sljedećom strukturom kadrova: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DJELATNICI:                           </w:t>
      </w:r>
      <w:r>
        <w:rPr>
          <w:rFonts w:ascii="Arial" w:hAnsi="Arial" w:cs="Arial"/>
          <w:sz w:val="24"/>
          <w:szCs w:val="24"/>
        </w:rPr>
        <w:tab/>
        <w:t xml:space="preserve">   BROJ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ravnatelj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1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odgojitelj             </w:t>
      </w:r>
      <w:r w:rsidR="00E46FEF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="00E46FEF">
        <w:rPr>
          <w:rFonts w:ascii="Arial" w:hAnsi="Arial" w:cs="Arial"/>
          <w:sz w:val="24"/>
          <w:szCs w:val="24"/>
          <w:u w:val="single"/>
        </w:rPr>
        <w:tab/>
        <w:t xml:space="preserve">       2</w:t>
      </w:r>
    </w:p>
    <w:p w:rsidR="00F028A2" w:rsidRDefault="00E46FEF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3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puno radno vrijeme- ravnat</w:t>
      </w:r>
      <w:r w:rsidR="00B1563F">
        <w:rPr>
          <w:rFonts w:ascii="Arial" w:hAnsi="Arial" w:cs="Arial"/>
          <w:sz w:val="24"/>
          <w:szCs w:val="24"/>
        </w:rPr>
        <w:t>elj( mandat od 4 godine1.10.2017-1.10.2021</w:t>
      </w:r>
      <w:r>
        <w:rPr>
          <w:rFonts w:ascii="Arial" w:hAnsi="Arial" w:cs="Arial"/>
          <w:sz w:val="24"/>
          <w:szCs w:val="24"/>
        </w:rPr>
        <w:t>), a odgojitel</w:t>
      </w:r>
      <w:r w:rsidR="00B1563F">
        <w:rPr>
          <w:rFonts w:ascii="Arial" w:hAnsi="Arial" w:cs="Arial"/>
          <w:sz w:val="24"/>
          <w:szCs w:val="24"/>
        </w:rPr>
        <w:t>jica na puno radno vrijeme./</w:t>
      </w:r>
      <w:r>
        <w:rPr>
          <w:rFonts w:ascii="Arial" w:hAnsi="Arial" w:cs="Arial"/>
          <w:sz w:val="24"/>
          <w:szCs w:val="24"/>
        </w:rPr>
        <w:t xml:space="preserve">Zamjena za odgojiteljicu na određeno vrijeme do </w:t>
      </w:r>
      <w:proofErr w:type="spellStart"/>
      <w:r>
        <w:rPr>
          <w:rFonts w:ascii="Arial" w:hAnsi="Arial" w:cs="Arial"/>
          <w:sz w:val="24"/>
          <w:szCs w:val="24"/>
        </w:rPr>
        <w:t>povrtka</w:t>
      </w:r>
      <w:proofErr w:type="spellEnd"/>
      <w:r>
        <w:rPr>
          <w:rFonts w:ascii="Arial" w:hAnsi="Arial" w:cs="Arial"/>
          <w:sz w:val="24"/>
          <w:szCs w:val="24"/>
        </w:rPr>
        <w:t xml:space="preserve"> djelatnika</w:t>
      </w:r>
      <w:r w:rsidR="00B1563F">
        <w:rPr>
          <w:rFonts w:ascii="Arial" w:hAnsi="Arial" w:cs="Arial"/>
          <w:sz w:val="24"/>
          <w:szCs w:val="24"/>
        </w:rPr>
        <w:t xml:space="preserve"> na rad.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Ravnatelj osim poslova pripreme i vođenja vrtića kao ustanove obavlja i </w:t>
      </w:r>
      <w:r w:rsidR="00B1563F">
        <w:rPr>
          <w:rFonts w:ascii="Arial" w:hAnsi="Arial" w:cs="Arial"/>
          <w:sz w:val="24"/>
          <w:szCs w:val="24"/>
        </w:rPr>
        <w:t xml:space="preserve">4 sata </w:t>
      </w:r>
      <w:r>
        <w:rPr>
          <w:rFonts w:ascii="Arial" w:hAnsi="Arial" w:cs="Arial"/>
          <w:sz w:val="24"/>
          <w:szCs w:val="24"/>
        </w:rPr>
        <w:t>poslove odgojite</w:t>
      </w:r>
      <w:r w:rsidR="00B1563F">
        <w:rPr>
          <w:rFonts w:ascii="Arial" w:hAnsi="Arial" w:cs="Arial"/>
          <w:sz w:val="24"/>
          <w:szCs w:val="24"/>
        </w:rPr>
        <w:t>lja (dva sata u grupi i dva sata pripreme)</w:t>
      </w:r>
      <w:r>
        <w:rPr>
          <w:rFonts w:ascii="Arial" w:hAnsi="Arial" w:cs="Arial"/>
          <w:sz w:val="24"/>
          <w:szCs w:val="24"/>
        </w:rPr>
        <w:t>, a odgojitelj obavlja poslove odgojitelja . U  poslijepodnevnim satima obavlja se čišćenje vrtića. Može se reći da vrtić ima jednog odgojitelja ako se uzmu u obzir i druge obaveze na ime dva zaposlenika.</w:t>
      </w:r>
    </w:p>
    <w:p w:rsidR="00B1563F" w:rsidRDefault="00B1563F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SATNICA RAVNATELJA: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u okviru zakonske obveze od 40 sati tjedno,uz neposredni rad odgojitelja ( ravnatelj) s djecom je 4,00 sata dnevno a ostalo radno vrijeme ubraja se  u rad na mjestu ravnatelja,stručno usavršavanje i pripremu za rad s djecom, u pripremanju rada s roditeljima,i odgojiteljima te vršiti valorizaciju rada.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-poslovi ravnatelja-10,5 sati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-neposredni rad s djecom-20,5 sati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-ostale zadaće-pripremanje i planiranje-8 sat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-suradnja s roditeljima informiranje 1 sat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-ostali poslovi izrada didaktičkog materijala u sobi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-da zastupa vrtić pred drugim pravnim i fizičkim osobama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urediti i raditi na uređenju prostora što bliže obiteljskoj sredini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-mijenjati uočene nedostatke iz proteklog razdoblja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-kontrolirati i poticati te njegovati partnerske odnose sa unutarnjim i vanjskim sudionicima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-organizirati i poticati rad na projektima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-podnositi izviješće o radu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-radi na izradi godišnjeg plana i programa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-kontrolira realizaciju poslova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-sudjeluje u izradi financijskog plana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-prati zakonske odredbe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-organizira odgojiteljska vijeća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-samostalno zapošljava do 60 dana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-provodi odluke Upravnog vijeća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SATNICA ODGOJITELJA: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Zaduženja odgojitelja u 40,00 sati tjedno su sljedeća: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-neposredni rad s djecom -30 sati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ostale zadaće- pripremanje, planiranje-5,00 sati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suradnja s roditeljima sastanci i informacije -1 sat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stručno usavršavanje na Odgojiteljskim vijećima- 2 sata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ostali poslovi; uređenje sobe,izrada didaktičkog materijala-2 sata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-pravodobno planira i realizira i uređuje odgojno-obrazovani rad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-vodi pedagošku dokumentaciju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-suradnja sa roditeljima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prikuplja,izrađuje,održava sredstva za rad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potiče razvoj svakog djeteta prema njegovim sposobnostima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-odgovornost prema povjerenim didaktičkim materijalom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-organizira aktivnosti izvan vrtića vezane za rad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-sudjeluje u timskim sastancima</w:t>
      </w:r>
    </w:p>
    <w:p w:rsidR="00B1563F" w:rsidRDefault="00F028A2" w:rsidP="00F028A2">
      <w:pPr>
        <w:pStyle w:val="Bezproreda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1563F" w:rsidRDefault="00B1563F" w:rsidP="00F028A2">
      <w:pPr>
        <w:pStyle w:val="Bezproreda1"/>
        <w:rPr>
          <w:rFonts w:ascii="Arial" w:hAnsi="Arial" w:cs="Arial"/>
          <w:sz w:val="28"/>
          <w:szCs w:val="28"/>
        </w:rPr>
      </w:pPr>
    </w:p>
    <w:p w:rsidR="00B1563F" w:rsidRDefault="00B1563F" w:rsidP="00F028A2">
      <w:pPr>
        <w:pStyle w:val="Bezproreda1"/>
        <w:rPr>
          <w:rFonts w:ascii="Arial" w:hAnsi="Arial" w:cs="Arial"/>
          <w:sz w:val="28"/>
          <w:szCs w:val="28"/>
        </w:rPr>
      </w:pPr>
    </w:p>
    <w:p w:rsidR="00B1563F" w:rsidRDefault="00B1563F" w:rsidP="00F028A2">
      <w:pPr>
        <w:pStyle w:val="Bezproreda1"/>
        <w:rPr>
          <w:rFonts w:ascii="Arial" w:hAnsi="Arial" w:cs="Arial"/>
          <w:sz w:val="28"/>
          <w:szCs w:val="28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1.2 MATERIJALNI UVJETI RADA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je realiziran iz sredstava: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-Općinskog proračuna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-Uplate roditelja korisnika usluga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-Donacije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svim društvenim normama, racionalizirati potrošnju i domaćinski se ponašati u svim segmentima, tražiti pomoć Općine </w:t>
      </w:r>
      <w:proofErr w:type="spellStart"/>
      <w:r>
        <w:rPr>
          <w:rFonts w:ascii="Arial" w:hAnsi="Arial" w:cs="Arial"/>
          <w:sz w:val="24"/>
          <w:szCs w:val="24"/>
        </w:rPr>
        <w:t>Tkon</w:t>
      </w:r>
      <w:proofErr w:type="spellEnd"/>
      <w:r>
        <w:rPr>
          <w:rFonts w:ascii="Arial" w:hAnsi="Arial" w:cs="Arial"/>
          <w:sz w:val="24"/>
          <w:szCs w:val="24"/>
        </w:rPr>
        <w:t xml:space="preserve"> te iz ostalih izvora sredstava: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poboljšati uvjete rada odgojitelja nabavkom potrebne opreme –didaktički materijali           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osmišljavanje novih centara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osmišljavanje različitih aktivnosti vrtića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- nadopunjavati nove centre</w:t>
      </w:r>
    </w:p>
    <w:p w:rsidR="00F028A2" w:rsidRDefault="00F028A2" w:rsidP="00F028A2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uključivati roditelje, privatne poduzetnike u vidu podrške realizacije programa (sponzorstvo, donacije osobni angažman)</w:t>
      </w:r>
    </w:p>
    <w:p w:rsidR="00F028A2" w:rsidRDefault="00F028A2" w:rsidP="00F028A2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surađivanje s školom</w:t>
      </w:r>
    </w:p>
    <w:p w:rsidR="00F028A2" w:rsidRDefault="00F028A2" w:rsidP="00F028A2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surađivanje s ostalim vrtićima na otoku i na kopnu</w:t>
      </w:r>
    </w:p>
    <w:p w:rsidR="00F028A2" w:rsidRDefault="00F028A2" w:rsidP="00F028A2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uključivati odgojitelje na što više stručnih seminara i odgojiteljskih vijeća u sklopu drugih vrtića</w:t>
      </w:r>
    </w:p>
    <w:p w:rsidR="00F028A2" w:rsidRDefault="00F028A2" w:rsidP="00F028A2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izvršiti dopunu zaštitne i odjeće i obuće</w:t>
      </w:r>
    </w:p>
    <w:p w:rsidR="00F028A2" w:rsidRDefault="00F028A2" w:rsidP="00F028A2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osigurati financijska sredstva za različite prepoznatljive manifestacije vrtića</w:t>
      </w:r>
    </w:p>
    <w:p w:rsidR="00F028A2" w:rsidRDefault="00F028A2" w:rsidP="00F028A2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uključivati odgojitelje na što više stručnih seminara u Zadarskoj županiji</w:t>
      </w:r>
    </w:p>
    <w:p w:rsidR="00F028A2" w:rsidRDefault="00F028A2" w:rsidP="00F028A2">
      <w:pPr>
        <w:pStyle w:val="Odlomakpopisa1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 suradnji s Općinom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Tkon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usklađivati rad ustanove sa Državnim pedagoškim standardom a posebice se odnosi na zapošljavanje stručnih suradnika:psiholog/pedagog,VŠS medicinska sestra</w:t>
      </w: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1.3 NJEGA I SKRB ZA TJELESNI RAST I ZDRAVLJE DJECE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BITNE ZADAĆE</w:t>
      </w:r>
      <w:r>
        <w:rPr>
          <w:rFonts w:ascii="Arial" w:hAnsi="Arial" w:cs="Arial"/>
          <w:sz w:val="24"/>
          <w:szCs w:val="24"/>
        </w:rPr>
        <w:t>.</w:t>
      </w:r>
    </w:p>
    <w:p w:rsidR="00F028A2" w:rsidRDefault="00F028A2" w:rsidP="00F028A2">
      <w:pPr>
        <w:pStyle w:val="Odlomakpopisa1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Intenzivna briga za očuvanje života i zdravlja te tjelesni razvoj djeteta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2.Redovita kontrola zaštitne objekta i unapređenje prehrane djece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119"/>
        <w:gridCol w:w="3226"/>
      </w:tblGrid>
      <w:tr w:rsidR="00F028A2" w:rsidTr="00F028A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SADRŽAJ RADA</w:t>
            </w: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ZADAĆE I POSLOVI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OBNAŠATELJ ZADAĆE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VRIJEME</w:t>
            </w:r>
          </w:p>
        </w:tc>
      </w:tr>
      <w:tr w:rsidR="00F028A2" w:rsidTr="00F028A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Primjenjivati zakonske akte o zaštiti na radu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stalno</w:t>
            </w:r>
          </w:p>
        </w:tc>
      </w:tr>
      <w:tr w:rsidR="00F028A2" w:rsidTr="00F028A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Dnevno praćenje, unapređenje i zadovoljavanje potrebe djece za prehranom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stalno</w:t>
            </w:r>
          </w:p>
        </w:tc>
      </w:tr>
      <w:tr w:rsidR="00F028A2" w:rsidTr="00F028A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Osigurati i pojačati higijenske uvjete, korištenje sredstava za dezinfekciju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odgojitelj</w:t>
            </w: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čistačica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stalno</w:t>
            </w: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stalno</w:t>
            </w:r>
          </w:p>
        </w:tc>
      </w:tr>
      <w:tr w:rsidR="00F028A2" w:rsidTr="00F028A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Zdravstveni pregledi djelatnika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prema zakonu</w:t>
            </w:r>
          </w:p>
        </w:tc>
      </w:tr>
      <w:tr w:rsidR="00F028A2" w:rsidTr="00F028A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Tjedno planirati raznovrsni jelovnik- zdrava prehrana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stalno</w:t>
            </w:r>
          </w:p>
        </w:tc>
      </w:tr>
      <w:tr w:rsidR="00F028A2" w:rsidTr="00F028A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Redovito djecu odvoditi u šetnju obližnje parkove i dječja igrališta, boravak na svježem zraku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Odgojitelj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stalno</w:t>
            </w:r>
          </w:p>
        </w:tc>
      </w:tr>
      <w:tr w:rsidR="00F028A2" w:rsidTr="00F028A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Praćenje psihofizičkog razvoja djeteta, suradnja s psihologom, liječnik opće prakse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ravnatelj</w:t>
            </w: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odgojitelj</w:t>
            </w: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povremeno</w:t>
            </w: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8A2" w:rsidTr="00F028A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Osigurati pregled objekta, električnih instalacija,protupožarnih aparata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F028A2" w:rsidTr="00F028A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Prema mogućnostima organizirati izlete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F028A2" w:rsidTr="00F028A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Prema financijskim mogućnostima ugovoriti posjete psihologa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Ravnatelj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028A2" w:rsidRDefault="00F028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</w:tbl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1.4  ODGOJNO –NAOBRAZBENI RAD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BITNE ZADAĆE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unaprijediti komunikaciju svih sudionika u odgojno- obrazovanom procesu.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Dijete- odgojitelj- roditelj- društvo- stručni suradnici- ostali djelatnici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Mijenjanjem uloge djeteta kao jednog od sudionika odgojno-obrazovnog procesa da bude što slobodnije u izražavanju svojih želja, interesa, potreba i inicijative te da bude što aktivnije u komunikaciji s odgojiteljem i s ostalim drugim djelatnicima vrtića, prijateljima u skupini, roditeljima. Najvažnije zadovoljiti djetetovu prirodnu potrebu za kretanjem,ali isto tako i znati rukovoditi njima. Osiguravanjem dovoljno pokretnih igara u zatvorenom prostoru,jutarnjeg vježbanja na otvorenom,što više boravka na otvorenom i što više šetnje. Sve su to čimbenici koje u našem vrtiću možemo ostvariti budući da smo smješteni u prostoru koji nam to omogućava </w:t>
      </w:r>
      <w:proofErr w:type="spellStart"/>
      <w:r>
        <w:rPr>
          <w:rFonts w:ascii="Arial" w:hAnsi="Arial" w:cs="Arial"/>
          <w:sz w:val="24"/>
          <w:szCs w:val="24"/>
        </w:rPr>
        <w:t>.Ostali</w:t>
      </w:r>
      <w:proofErr w:type="spellEnd"/>
      <w:r>
        <w:rPr>
          <w:rFonts w:ascii="Arial" w:hAnsi="Arial" w:cs="Arial"/>
          <w:sz w:val="24"/>
          <w:szCs w:val="24"/>
        </w:rPr>
        <w:t xml:space="preserve"> zadatci su: sadržaje rada prilagoditi dječjem iskustvu, interesima i potrebama razvojne dobi. Posebnu pažnju posvetiti razvojno-potencijalnoj sredini a bitne zadaće unapređenja bile su: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-razdoblje prilagodbe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-pravovremeno prepoznavanje i zadovoljavanje potreba djeteta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-rad na promjenjivoj ulozi odgojitelj-dijete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-rad na obogaćivanju sredine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-rad na implementaciji elemenata za održivi razvoj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-izrada i praćenje programa samozaštite djece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-praćenje uspješnosti primjene programa za ljudska prava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-obogaćivanje odgojno-obrazovnog procesa blagdanima,proslavama,svečanostima,posjetima i izletima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.Organizirati</w:t>
      </w:r>
      <w:proofErr w:type="spellEnd"/>
      <w:r>
        <w:rPr>
          <w:rFonts w:ascii="Arial" w:hAnsi="Arial" w:cs="Arial"/>
          <w:sz w:val="24"/>
          <w:szCs w:val="24"/>
        </w:rPr>
        <w:t xml:space="preserve"> i provoditi:</w:t>
      </w:r>
    </w:p>
    <w:p w:rsidR="00F028A2" w:rsidRDefault="00F028A2" w:rsidP="00F028A2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aktivnosti koje će pridonijeti  da se razvijaju kreativnost, samostalnost, samopoštovanje djeteta</w:t>
      </w:r>
    </w:p>
    <w:p w:rsidR="00F028A2" w:rsidRDefault="00F028A2" w:rsidP="00F028A2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organizirati izlete, proslave, svečanosti, posjete školi i ostalim vrtićima</w:t>
      </w:r>
    </w:p>
    <w:p w:rsidR="00F028A2" w:rsidRDefault="00F028A2" w:rsidP="00F028A2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gostovanje kazališnih skupina i osoba različitih priča</w:t>
      </w:r>
    </w:p>
    <w:p w:rsidR="00F028A2" w:rsidRDefault="00F028A2" w:rsidP="00F028A2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aktivnosti sa sadržajem iz područja promicanja ljudskih prava i odraslih</w:t>
      </w:r>
    </w:p>
    <w:p w:rsidR="00F028A2" w:rsidRDefault="00F028A2" w:rsidP="00F028A2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aktivnosti iz prevencije zloupotrebe sredstava ovisnosti</w:t>
      </w:r>
    </w:p>
    <w:p w:rsidR="00F028A2" w:rsidRDefault="00F028A2" w:rsidP="00F028A2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sadržaje vezane za ekološki odgoj</w:t>
      </w:r>
    </w:p>
    <w:p w:rsidR="00F028A2" w:rsidRDefault="00F028A2" w:rsidP="00F028A2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sadržaj vezan za vjerski odgoj</w:t>
      </w:r>
    </w:p>
    <w:p w:rsidR="00F028A2" w:rsidRDefault="00F028A2" w:rsidP="00F028A2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aktivnosti vezane za promicanje samozaštite djece od raznih sredstava i oružja</w:t>
      </w:r>
    </w:p>
    <w:p w:rsidR="00F028A2" w:rsidRDefault="00F028A2" w:rsidP="00F028A2">
      <w:pPr>
        <w:pStyle w:val="Odlomakpopisa1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uvoditi nove centre: centar liječnika, centar prijateljstva, centar stvaralaštva, centar škole.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Kvaliteta rada u vrtiću ovisi o organizaciji aktivnosti i okruženja u kome djeca borave,postupcima odgojitelja tijekom iniciranih aktivnosti od strane djece i odgojitelja,slobodnih aktivnosti i spontanih aktivnosti. Ove godine i dalje ćemo poticati na uređenje prazne sobe i spajanju malog i velikog hodnika u jednu cjelinu. Također ćemo poticati na stvaranje materijalne sredine u vidu različitih centara igre koji se i u prošlogodišnjoj godini razvijao. Ostali projekti će se provoditi ovisno o željama,interesima i potrebama djece.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PEDAGOŠKA DOKUMENTACIJA</w:t>
      </w:r>
    </w:p>
    <w:p w:rsidR="00F028A2" w:rsidRDefault="00F028A2" w:rsidP="00F028A2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Bezproreda1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RAZVOJNE ZADAĆE-</w:t>
      </w:r>
      <w:r>
        <w:rPr>
          <w:rFonts w:ascii="Arial" w:hAnsi="Arial" w:cs="Arial"/>
          <w:sz w:val="24"/>
          <w:szCs w:val="24"/>
        </w:rPr>
        <w:t>za pojedino razdoblje u skladu sa djetetovom dobi koje proizlaze iz djetetovih potreba( bioloških i psiholoških)kao i osnova odgojno obrazovnog rada.</w:t>
      </w:r>
    </w:p>
    <w:p w:rsidR="00F028A2" w:rsidRDefault="00F028A2" w:rsidP="00F028A2">
      <w:pPr>
        <w:pStyle w:val="Bezproreda1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SADRŽAJI I AKTIVNOSTI </w:t>
      </w:r>
      <w:r>
        <w:rPr>
          <w:rFonts w:ascii="Arial" w:hAnsi="Arial" w:cs="Arial"/>
          <w:sz w:val="24"/>
          <w:szCs w:val="24"/>
        </w:rPr>
        <w:t>koje se planiraju svakog tjedna</w:t>
      </w:r>
    </w:p>
    <w:p w:rsidR="00F028A2" w:rsidRDefault="00F028A2" w:rsidP="00F028A2">
      <w:pPr>
        <w:pStyle w:val="Bezproreda1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DNEVNE AKTIVNOSTI(</w:t>
      </w:r>
      <w:r>
        <w:rPr>
          <w:rFonts w:ascii="Arial" w:hAnsi="Arial" w:cs="Arial"/>
          <w:sz w:val="24"/>
          <w:szCs w:val="24"/>
        </w:rPr>
        <w:t xml:space="preserve"> poseban naglasak na spontane i planirane poticaje,svakodnevne životne situacije, planske situacije koje se organiziraju s ciljem usvajanja znanja, vještina,razvijanje stavova na zapažanjima, aktivnostima i ponašanju djece.)</w:t>
      </w:r>
    </w:p>
    <w:p w:rsidR="00F028A2" w:rsidRDefault="00F028A2" w:rsidP="00F028A2">
      <w:pPr>
        <w:pStyle w:val="Bezproreda1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SURADNJA SA RODITELJIMA I STRUČNIM SURADNICIMA, RODITELJIMA</w:t>
      </w:r>
      <w:r>
        <w:rPr>
          <w:rFonts w:ascii="Arial" w:hAnsi="Arial" w:cs="Arial"/>
          <w:sz w:val="24"/>
          <w:szCs w:val="24"/>
        </w:rPr>
        <w:t xml:space="preserve"> i drugim sudionicima odgojno-obrazovanog procesa,VREDNOVANJE rada. BITNE ZADAĆE: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Tjelesni rast i razvoj djece</w:t>
      </w:r>
      <w:r>
        <w:rPr>
          <w:rFonts w:ascii="Arial" w:hAnsi="Arial" w:cs="Arial"/>
          <w:sz w:val="24"/>
          <w:szCs w:val="24"/>
        </w:rPr>
        <w:t>: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-svakodnevno zadovoljavanje djedove potrebe za kretanjem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razvijati navike za održavanjem higijene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-očuvanje svoga i tuđeg tijela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Spoznajni razvoj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istraživački odnos prema okolini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-kauzalni odnosi među stvarima i pojavama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-razvijanje osnovnih osjetila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savladavanje osnovnih operacija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matematička i logička znanja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-razvijanje spoznaje o okolini koja nas okružuje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>Komunikacija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-verbalni poticaji u svakoj prilici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-upoznati dijete sa umjetničkim tekstovima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poticati zanimanje djece za uključivanjem u društveni život i zbivanja u našem mjestu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MAKRO PROGRAM RADA ZA DJECU U 3. 4. 5. GODINI ŽIVOTA ZA PEDAGOŠKU 2015./2016.G</w:t>
      </w: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RAZVOJNE ZADAĆE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-djeci pomoći  da upoznaju prostor u kojem će boraviti,te da steknu sigurnost u okolini.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-pomoći -zadovoljiti osnovne potrebe ljudskog organizma za hranom, higijenom, svježim zrakom,  kretanjem, dnevnim odmorom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-usvajanje nekih osnovnih oblika kretanja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bacanje, hvatanje, hodanje uz kosinu i niz kosinu, hodanje u parovima, trčanje s predmetom, skakanje, provlačenje ispod prepreka, kotrljanje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-poticati djecu na usvajanje organiziranog kretanja, kolona, krug , par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-utjecati na razvoj senzomotoričke, usavršavati motoričku koordinaciju pokreta šake i prstiju te ujedno omogućiti stjecanje novih iskustava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-razvijati  koordinaciju i </w:t>
      </w:r>
      <w:proofErr w:type="spellStart"/>
      <w:r>
        <w:rPr>
          <w:rFonts w:ascii="Arial" w:hAnsi="Arial" w:cs="Arial"/>
          <w:sz w:val="24"/>
          <w:szCs w:val="24"/>
        </w:rPr>
        <w:t>lokomotorni</w:t>
      </w:r>
      <w:proofErr w:type="spellEnd"/>
      <w:r>
        <w:rPr>
          <w:rFonts w:ascii="Arial" w:hAnsi="Arial" w:cs="Arial"/>
          <w:sz w:val="24"/>
          <w:szCs w:val="24"/>
        </w:rPr>
        <w:t xml:space="preserve"> sustav, ravnotežu, usklađenost pokreta, te gibljivost sistema za kretanjem; kosti mišići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-povećati otpornost organizma svakodnevnim boravkom na svježem zraku, te provođenjem vježbi za pravilan razvoj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-zadovoljiti dječje potrebe za igrom u prirodi ,u vodi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-steći djetetovo povjerenje radi lakšeg ispunjenje razvojnih zadaća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-uspostaviti što bliskije kontakte s roditeljima i potaknuti ih na suradnju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-osigurati individualni pristup i komunikaciju sa svakim djetetom i razvijati kod djece pozitivne emocije prema drugoj djeci i osoblju vrtića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-osigurati uvjete da se zadrži veza obiteljskog doma i dječjeg vrtića i poticati da izraze svoje doživljaje iz obitelji i vrtića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-poticati međusobnu privrženost među djecom, suosjećanje za prijatelja, međusobno pomaganje razumijevanje                                                                                                                                   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razvijati interes za zajedničke igre u manjim skupinama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-razvijati samostalnost i ustrajnost djeteta pri uzimanju obroka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-razvijati likovno izražavanje,poznavanje boja, različitih tehnika, crtanja, slikanja, modeliranja, razvijati likovno izražavanje na likovnu temu i slobodno slikanje uz glazbu 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-formiranje izložbenog kutka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razvijati osjećaj primanja i razumijevanja putem navedenih sredstava i tehnika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-razvijati kod djeteta samokontrolu pri obavljanju fizioloških potreba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-razvijati kod djeteta opreznost i uočavanje opasnih situacija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-upoznavanje djece s prostorom i neposrednom okolinom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-stvaranje pozitivne slike kod djece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-buditi kod djece radoznalost i aktivni stvaralački odnos prema svijetu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-poticati dijete da samostalno uoči probleme i traži rješenje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-poticati interes i ljubav prema ljudima biljkama i životinjskom svijetu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-usmjeravati pozornost djece na prirodne pojave karakteristične za godišnja doba 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-uočavanje odnosa u prostoru 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-poticati na bolje opažanje vidom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sluhom, opipom, mirisom 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-uočavanje različitosti i sličnosti među stvarima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-uočavanje uzročno-posljedičnih veza među stvarima i pojavama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-razvijati kod djeteta ekološku svijest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-upoznati kod djeteta govornu komunikaciju kao sredstvo komunikacije i mišljenja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-upućivati kod djece na pravilnu artikulaciju glasova 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-razvijati sluh i glazbene mogućnosti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-poticati kod djece osjećaj za lijepo 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-slušanje vokalne i instrumentalne glazbe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-izazivati kod djece veselo raspoloženje i pozitivne emocije i sudjelovanjem u glazbenim igrama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="00B1563F">
        <w:rPr>
          <w:rFonts w:ascii="Arial" w:hAnsi="Arial" w:cs="Arial"/>
          <w:sz w:val="24"/>
          <w:szCs w:val="24"/>
        </w:rPr>
        <w:t xml:space="preserve">            REALIZACIJA: odgojitelj</w:t>
      </w:r>
      <w:r>
        <w:rPr>
          <w:rFonts w:ascii="Arial" w:hAnsi="Arial" w:cs="Arial"/>
          <w:sz w:val="24"/>
          <w:szCs w:val="24"/>
        </w:rPr>
        <w:t xml:space="preserve">          </w:t>
      </w: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MAKRO PROGRAM RADA ZA DJECU U 5, 6, 7. GODINI ŽIVOTA ZA     PEDAGOŠKU 2015./2016.G</w:t>
      </w:r>
    </w:p>
    <w:p w:rsidR="00F028A2" w:rsidRDefault="00F028A2" w:rsidP="00F028A2">
      <w:pPr>
        <w:tabs>
          <w:tab w:val="left" w:pos="12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BITNE ZADAĆE</w:t>
      </w:r>
      <w:r>
        <w:rPr>
          <w:rFonts w:ascii="Arial" w:hAnsi="Arial" w:cs="Arial"/>
          <w:sz w:val="24"/>
          <w:szCs w:val="24"/>
        </w:rPr>
        <w:t>: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-omogućiti djeci što više boravka na zraku, u prirodi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-kod djece zadovoljiti potrebu za kretanjem kroz isprobavanjem i istraživanje mogućnosti u prirodnim oblicima: puzanjem, trčanjem, provlačenjem, </w:t>
      </w:r>
      <w:proofErr w:type="spellStart"/>
      <w:r>
        <w:rPr>
          <w:rFonts w:ascii="Arial" w:hAnsi="Arial" w:cs="Arial"/>
          <w:sz w:val="24"/>
          <w:szCs w:val="24"/>
        </w:rPr>
        <w:t>preskakivanjem</w:t>
      </w:r>
      <w:proofErr w:type="spellEnd"/>
      <w:r>
        <w:rPr>
          <w:rFonts w:ascii="Arial" w:hAnsi="Arial" w:cs="Arial"/>
          <w:sz w:val="24"/>
          <w:szCs w:val="24"/>
        </w:rPr>
        <w:t>, bacanjem, skakanjem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razvijati kod djece finu koordinaciju pokreta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-poticati na izdržljivost, upornost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-razvijati ravnotežu, snagu, brzinu i fleksibilnost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-razvijati kod djece pamćenje pravila igara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-poticati dijete na razmišljanje u radnje bliskih osoba, likova iz poznatih priča, te nedoživljene situacije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-kod djece razvijati sigurnost, osobito spoznaju da ga odrasli vole, da sve što treba može sam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-kod djece razvijati pozitivnu sliku o sebi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osjećaj da pripada skupini, široj zajednici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-poticati djecu na samostalnost u jelu piću u održavanju osobne higijene, održavanje urednosti igračaka u sobi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razvijati kod djece društveno prihvaćene oblike ponašanja i poticati na konstruktivno rješavanje problema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-razvijati sposobnost druženja s djecom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-razvijati </w:t>
      </w:r>
      <w:proofErr w:type="spellStart"/>
      <w:r>
        <w:rPr>
          <w:rFonts w:ascii="Arial" w:hAnsi="Arial" w:cs="Arial"/>
          <w:sz w:val="24"/>
          <w:szCs w:val="24"/>
        </w:rPr>
        <w:t>socio</w:t>
      </w:r>
      <w:proofErr w:type="spellEnd"/>
      <w:r>
        <w:rPr>
          <w:rFonts w:ascii="Arial" w:hAnsi="Arial" w:cs="Arial"/>
          <w:sz w:val="24"/>
          <w:szCs w:val="24"/>
        </w:rPr>
        <w:t>-emocionalnu osjetljivost kroz prepoznavanje tuđih emocija, razumijevanja i poštivanja istih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-razvijati stvaralačke osobine, osobito istraživanje različitog materijala svim osjetilima: veličina, oblik, boje, miris, okus, težina, toplina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-upoznati djecu s prirodom, promjene u prirodi događaji u životinjskom i biljnom svijetu utjecaj prirode razvijati sposobnost uočavanja veza i odnosa među pred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-otkrivane osnovnih pojmova života: rast, ishrana, razmnožavanje, umiranje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-potreba za očuvanjem okoline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-razvijati sposobnost uočavanja veza i odnosa među predmetima i pojavama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-razvijati sposobnost rješavanja problema kroz postavljanje pitanja, traženje rješenja, pretpostavljanje, zaključivanje, otkrivanje zakonitosti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-poticati djecu na izražavanje govorom, mimikom, gestom,  pokretom, glazbom,  likovnim sredstvima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-razvijati sposobnost komunikacije govorom, osobito kroz razumijevanje govora drugih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-poticati razvoj sluha kroz razlikovanje glasova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-poticati na pričanje, prepričavanje, opisivanje, objašnjenje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bogatiti rječnik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-poticati na doživljaje i razumijevanje scenske i filmske umjetnosti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-poticati djecu na stvaranje riječi i rečenica 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stariju djecu uvesti u svijet slova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razvijati sposobnost likovnog izražavanja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-razvijati senzibilitet za boju, liniju, oblik, plohu, prostor,  volumen, strukturu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-poticati na razumijevanje likovnih djela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-poticati djecu na izražavanje prema sjećanju, mašti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-poticati djecu na doživljaje i razumijevanje glazbenih dijela, zvukova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-zamišljanje i stvaranje pokreta u igri i plesu.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REALIZACIJA:  ANA  KUŠTERA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Jedan od bitnih oblika rada na nivou odgojne skupine je projektni rad s djecom,te u sljedećoj pedagoškoj godini planiramo provesti projekte za čije ideje ćemo dobiti poticaj od same djece i koje ćemo realizirati onim tempom kako to djeca budu tražila.</w:t>
      </w: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Bezprored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Provoditi će se različite vrste djelatnosti kao što su:</w:t>
      </w:r>
    </w:p>
    <w:p w:rsidR="00F028A2" w:rsidRDefault="00F028A2" w:rsidP="00F028A2">
      <w:pPr>
        <w:pStyle w:val="Bezprored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životno praktične i radne</w:t>
      </w:r>
    </w:p>
    <w:p w:rsidR="00F028A2" w:rsidRDefault="00F028A2" w:rsidP="00F028A2">
      <w:pPr>
        <w:pStyle w:val="Bezprored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istraživačko spoznajne</w:t>
      </w:r>
    </w:p>
    <w:p w:rsidR="00F028A2" w:rsidRDefault="00F028A2" w:rsidP="00F028A2">
      <w:pPr>
        <w:pStyle w:val="Bezprored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društveno zabavne</w:t>
      </w:r>
    </w:p>
    <w:p w:rsidR="00F028A2" w:rsidRDefault="00F028A2" w:rsidP="00F028A2">
      <w:pPr>
        <w:pStyle w:val="Bezprored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raznovrsne igre</w:t>
      </w:r>
    </w:p>
    <w:p w:rsidR="00F028A2" w:rsidRDefault="00F028A2" w:rsidP="00F028A2">
      <w:pPr>
        <w:pStyle w:val="Bezprored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umjetničko promatranje</w:t>
      </w:r>
    </w:p>
    <w:p w:rsidR="00F028A2" w:rsidRDefault="00F028A2" w:rsidP="00F028A2">
      <w:pPr>
        <w:pStyle w:val="Bezprored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raznovrsno izražavanje i stvaranje</w:t>
      </w:r>
    </w:p>
    <w:p w:rsidR="00F028A2" w:rsidRDefault="00F028A2" w:rsidP="00F028A2">
      <w:pPr>
        <w:pStyle w:val="Bezproreda1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specifične aktivnosti s kretanjem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vrtiću su osmišljeni centri aktivnosti koje će se mijenjati i nadopunjavati tokom godine. Rad u vrtiću smo započeli sa sljedećim centrima aktivnosti: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*centar za početno čitanje i pisanje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*centar za likovno izražavanje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*centar za građenje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*centar obiteljskih i dramskih igara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sz w:val="24"/>
          <w:szCs w:val="24"/>
        </w:rPr>
        <w:t>KALENDAR SVEČANOSTI I PROSLAVA</w:t>
      </w:r>
    </w:p>
    <w:p w:rsidR="00F028A2" w:rsidRDefault="00B1563F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RUJAN 2017</w:t>
      </w:r>
      <w:r w:rsidR="00F028A2">
        <w:rPr>
          <w:rFonts w:ascii="Arial" w:hAnsi="Arial" w:cs="Arial"/>
          <w:b/>
          <w:bCs/>
          <w:sz w:val="24"/>
          <w:szCs w:val="24"/>
        </w:rPr>
        <w:t xml:space="preserve">.        </w:t>
      </w:r>
      <w:r w:rsidR="00F028A2">
        <w:rPr>
          <w:rFonts w:ascii="Arial" w:hAnsi="Arial" w:cs="Arial"/>
          <w:bCs/>
          <w:sz w:val="24"/>
          <w:szCs w:val="24"/>
        </w:rPr>
        <w:t>TJEDAN MOBILNOSTI</w:t>
      </w:r>
    </w:p>
    <w:p w:rsidR="00F028A2" w:rsidRDefault="00606A37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LISTOPAD 2017</w:t>
      </w:r>
      <w:r w:rsidR="00F028A2">
        <w:rPr>
          <w:rFonts w:ascii="Arial" w:hAnsi="Arial" w:cs="Arial"/>
          <w:b/>
          <w:bCs/>
          <w:sz w:val="24"/>
          <w:szCs w:val="24"/>
        </w:rPr>
        <w:t xml:space="preserve">. </w:t>
      </w:r>
      <w:r w:rsidR="00F028A2">
        <w:rPr>
          <w:rFonts w:ascii="Arial" w:hAnsi="Arial" w:cs="Arial"/>
          <w:sz w:val="24"/>
          <w:szCs w:val="24"/>
        </w:rPr>
        <w:t xml:space="preserve">       DANI KRUHA- DANI ZAHVALNOSTI ZA PLODOVE ZEMLJE-                       mijesimo tijesto, kruščiće</w:t>
      </w:r>
    </w:p>
    <w:p w:rsidR="00F028A2" w:rsidRDefault="00B1563F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STUDENI 2017</w:t>
      </w:r>
      <w:r w:rsidR="00F028A2">
        <w:rPr>
          <w:rFonts w:ascii="Arial" w:hAnsi="Arial" w:cs="Arial"/>
          <w:b/>
          <w:bCs/>
          <w:sz w:val="24"/>
          <w:szCs w:val="24"/>
        </w:rPr>
        <w:t xml:space="preserve">.  </w:t>
      </w:r>
      <w:r w:rsidR="00F028A2">
        <w:rPr>
          <w:rFonts w:ascii="Arial" w:hAnsi="Arial" w:cs="Arial"/>
          <w:sz w:val="24"/>
          <w:szCs w:val="24"/>
        </w:rPr>
        <w:t xml:space="preserve">          </w:t>
      </w:r>
      <w:r w:rsidR="00CA51BA">
        <w:rPr>
          <w:rFonts w:ascii="Arial" w:hAnsi="Arial" w:cs="Arial"/>
          <w:sz w:val="24"/>
          <w:szCs w:val="24"/>
        </w:rPr>
        <w:t xml:space="preserve">   SVI SVETI, SUHOZIDI</w:t>
      </w:r>
    </w:p>
    <w:p w:rsidR="00F028A2" w:rsidRDefault="00B1563F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PROSINAC 2017</w:t>
      </w:r>
      <w:r w:rsidR="00F028A2">
        <w:rPr>
          <w:rFonts w:ascii="Arial" w:hAnsi="Arial" w:cs="Arial"/>
          <w:b/>
          <w:bCs/>
          <w:sz w:val="24"/>
          <w:szCs w:val="24"/>
        </w:rPr>
        <w:t xml:space="preserve">.  </w:t>
      </w:r>
      <w:r w:rsidR="00F028A2">
        <w:rPr>
          <w:rFonts w:ascii="Arial" w:hAnsi="Arial" w:cs="Arial"/>
          <w:sz w:val="24"/>
          <w:szCs w:val="24"/>
        </w:rPr>
        <w:t xml:space="preserve">          ADVENT I BOŽIĆ –</w:t>
      </w:r>
      <w:proofErr w:type="spellStart"/>
      <w:r w:rsidR="00F028A2">
        <w:rPr>
          <w:rFonts w:ascii="Arial" w:hAnsi="Arial" w:cs="Arial"/>
          <w:sz w:val="24"/>
          <w:szCs w:val="24"/>
        </w:rPr>
        <w:t>SV.Nikola</w:t>
      </w:r>
      <w:proofErr w:type="spellEnd"/>
      <w:r w:rsidR="00F028A2">
        <w:rPr>
          <w:rFonts w:ascii="Arial" w:hAnsi="Arial" w:cs="Arial"/>
          <w:sz w:val="24"/>
          <w:szCs w:val="24"/>
        </w:rPr>
        <w:t xml:space="preserve">, Sv. </w:t>
      </w:r>
      <w:proofErr w:type="spellStart"/>
      <w:r w:rsidR="00F028A2">
        <w:rPr>
          <w:rFonts w:ascii="Arial" w:hAnsi="Arial" w:cs="Arial"/>
          <w:sz w:val="24"/>
          <w:szCs w:val="24"/>
        </w:rPr>
        <w:t>Luce</w:t>
      </w:r>
      <w:proofErr w:type="spellEnd"/>
      <w:r w:rsidR="00F028A2">
        <w:rPr>
          <w:rFonts w:ascii="Arial" w:hAnsi="Arial" w:cs="Arial"/>
          <w:sz w:val="24"/>
          <w:szCs w:val="24"/>
        </w:rPr>
        <w:t>, božićna priredba –</w:t>
      </w:r>
    </w:p>
    <w:p w:rsidR="00F028A2" w:rsidRDefault="00B1563F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SIJEČANJ 2018</w:t>
      </w:r>
      <w:r w:rsidR="00F028A2">
        <w:rPr>
          <w:rFonts w:ascii="Arial" w:hAnsi="Arial" w:cs="Arial"/>
          <w:b/>
          <w:bCs/>
          <w:sz w:val="24"/>
          <w:szCs w:val="24"/>
        </w:rPr>
        <w:t xml:space="preserve">.   </w:t>
      </w:r>
      <w:r w:rsidR="00F028A2">
        <w:rPr>
          <w:rFonts w:ascii="Arial" w:hAnsi="Arial" w:cs="Arial"/>
          <w:sz w:val="24"/>
          <w:szCs w:val="24"/>
        </w:rPr>
        <w:t xml:space="preserve">            ZIMSKE RADOSTI</w:t>
      </w:r>
    </w:p>
    <w:p w:rsidR="00F028A2" w:rsidRDefault="00B1563F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VELJAČA 2018</w:t>
      </w:r>
      <w:r w:rsidR="00F028A2">
        <w:rPr>
          <w:rFonts w:ascii="Arial" w:hAnsi="Arial" w:cs="Arial"/>
          <w:b/>
          <w:bCs/>
          <w:sz w:val="24"/>
          <w:szCs w:val="24"/>
        </w:rPr>
        <w:t xml:space="preserve">.  </w:t>
      </w:r>
      <w:r w:rsidR="00F028A2">
        <w:rPr>
          <w:rFonts w:ascii="Arial" w:hAnsi="Arial" w:cs="Arial"/>
          <w:sz w:val="24"/>
          <w:szCs w:val="24"/>
        </w:rPr>
        <w:t xml:space="preserve">            MAŠKARE , KARNEVALIĆ U BIOGRADU</w:t>
      </w:r>
    </w:p>
    <w:p w:rsidR="00F028A2" w:rsidRDefault="00B1563F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OŽUJAK 2018</w:t>
      </w:r>
      <w:r w:rsidR="00F028A2">
        <w:rPr>
          <w:rFonts w:ascii="Arial" w:hAnsi="Arial" w:cs="Arial"/>
          <w:b/>
          <w:bCs/>
          <w:sz w:val="24"/>
          <w:szCs w:val="24"/>
        </w:rPr>
        <w:t xml:space="preserve">.  </w:t>
      </w:r>
      <w:r w:rsidR="00F028A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DAN VODA, ŠRAPING i  5.</w:t>
      </w:r>
      <w:r w:rsidR="00F028A2">
        <w:rPr>
          <w:rFonts w:ascii="Arial" w:hAnsi="Arial" w:cs="Arial"/>
          <w:sz w:val="24"/>
          <w:szCs w:val="24"/>
        </w:rPr>
        <w:t xml:space="preserve">ŠKRAPIĆ, KORIZMA, DOLAZAK PROLJEĆA – USKRS: MALI USKRSNI SAJAM                                       </w:t>
      </w:r>
    </w:p>
    <w:p w:rsidR="00F028A2" w:rsidRDefault="00B1563F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TRAVANJ 2018</w:t>
      </w:r>
      <w:r w:rsidR="00F028A2">
        <w:rPr>
          <w:rFonts w:ascii="Arial" w:hAnsi="Arial" w:cs="Arial"/>
          <w:b/>
          <w:bCs/>
          <w:sz w:val="24"/>
          <w:szCs w:val="24"/>
        </w:rPr>
        <w:t xml:space="preserve">.              </w:t>
      </w:r>
      <w:r w:rsidR="00F028A2">
        <w:rPr>
          <w:rFonts w:ascii="Arial" w:hAnsi="Arial" w:cs="Arial"/>
          <w:sz w:val="24"/>
          <w:szCs w:val="24"/>
        </w:rPr>
        <w:t>DAN PLANETE ZEMLJE, CVIJETNI KORZO</w:t>
      </w:r>
    </w:p>
    <w:p w:rsidR="00F028A2" w:rsidRDefault="00B1563F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LIPANJ 2018</w:t>
      </w:r>
      <w:r w:rsidR="00F028A2">
        <w:rPr>
          <w:rFonts w:ascii="Arial" w:hAnsi="Arial" w:cs="Arial"/>
          <w:b/>
          <w:bCs/>
          <w:sz w:val="24"/>
          <w:szCs w:val="24"/>
        </w:rPr>
        <w:t xml:space="preserve"> .</w:t>
      </w:r>
      <w:r w:rsidR="00F028A2">
        <w:rPr>
          <w:rFonts w:ascii="Arial" w:hAnsi="Arial" w:cs="Arial"/>
          <w:sz w:val="24"/>
          <w:szCs w:val="24"/>
        </w:rPr>
        <w:t xml:space="preserve">          , DAN DRŽAVNOSTI, ZAVRŠNA SVEČANOST </w:t>
      </w: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1.5  NAOBRAZBA I USAVRŠAVANJE DIJELATNIKA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Cilj stručnog usavršavanja odgojitelja je podizanje razine kompetentnosti u primjeni stručnog znanja i tehnika u radu sa djecom, te pri savjetovanju roditelja.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Zadaci i oblici stručnog usavršavanja su:</w:t>
      </w:r>
    </w:p>
    <w:p w:rsidR="00F028A2" w:rsidRDefault="00F028A2" w:rsidP="00F028A2">
      <w:pPr>
        <w:pStyle w:val="Odlomakpopisa1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Intenzivirati individualno stručno usavršavanje praćenjem realizacije planova individualnog stručnog usavršavanja( sadrže sve sadržaje, literaturu, broj sati.)Ovaj oblik usavršavanja odvijat će se u obliku kontinuiranog praćenja stručne literature, te odabranih tema i sadržaja iz periodike.</w:t>
      </w:r>
    </w:p>
    <w:p w:rsidR="00F028A2" w:rsidRDefault="00F028A2" w:rsidP="00F028A2">
      <w:pPr>
        <w:pStyle w:val="Odlomakpopisa1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Unaprijediti stručno usavršavanje u ustanovi organiziranjem komunikacijskih sastanaka i druženje te poticati izbor sadržaja, te poticati izbor i tema iz Nacionalnog programa odgoja i obrazovanja za ljudska prava, Programa prevencije zloupotreba droga, Protokola o postupanju u slučaju nasilja među djecom i mladima. Te teme će se obrađivati na odgojiteljskim vijećima uz uobičajene teme i zadatke:</w:t>
      </w: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-podnošenje izvješća o odgojno-obrazovnom radu</w:t>
      </w: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planiranje rada za početak nove radne godine-popis djece i raspored po skupinama</w:t>
      </w: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-razmatranje godišnjeg plana i programa ustanove</w:t>
      </w: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-priprema i organizacija sadržaja i aktivnosti vezanih za tradicionalne blagdane</w:t>
      </w: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-prijenos iskustava i novih sadržaja sa stručnih seminara i stručnih skupova</w:t>
      </w: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-zajedničko planiranje i osmišljavanje uvjeta (materijalnih, organizacijskih, pedagoških), formiranje novih centara za igru, osmišljavanja programa za svečanosti, organizacija rada za vrijeme tečaja stranog jezika.</w:t>
      </w:r>
    </w:p>
    <w:p w:rsidR="00F028A2" w:rsidRDefault="00F028A2" w:rsidP="00F028A2">
      <w:pPr>
        <w:pStyle w:val="Odlomakpopisa1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Omogućiti djelatnicima stručno usavršavanje izvan ustanove sudjelovanjem na seminarima prema </w:t>
      </w:r>
      <w:r w:rsidR="00CA51BA">
        <w:rPr>
          <w:rFonts w:ascii="Arial" w:hAnsi="Arial" w:cs="Arial"/>
          <w:sz w:val="24"/>
          <w:szCs w:val="24"/>
        </w:rPr>
        <w:t>katalogu stručnih skupova u 2017./2018</w:t>
      </w:r>
      <w:r>
        <w:rPr>
          <w:rFonts w:ascii="Arial" w:hAnsi="Arial" w:cs="Arial"/>
          <w:sz w:val="24"/>
          <w:szCs w:val="24"/>
        </w:rPr>
        <w:t>.godini, Zavoda za školstvo RH, te Županijskim vijećima za odgojitelje Zadarske županije.</w:t>
      </w:r>
    </w:p>
    <w:p w:rsidR="00F028A2" w:rsidRDefault="00F028A2" w:rsidP="00F028A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1.6 SURADANJA S RODITELJIMA I VANJSKIM USTANOVAMA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ZADACI:  </w:t>
      </w:r>
    </w:p>
    <w:p w:rsidR="00F028A2" w:rsidRDefault="00F028A2" w:rsidP="00F028A2">
      <w:pPr>
        <w:pStyle w:val="Odlomakpopisa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Osigurati materijalne i kadrovske i organizacijske uvjete za uspješnu realizaciju procesa njege,i odgoja i obrazovanja preko što fleksibilnije organizacije prehrane i odmora djece i pripremanje za rad.</w:t>
      </w:r>
    </w:p>
    <w:p w:rsidR="00F028A2" w:rsidRDefault="00F028A2" w:rsidP="00F028A2">
      <w:pPr>
        <w:pStyle w:val="Odlomakpopisa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 maksimalnu štednju,racionalizaciju i čuvanje u suradnji s roditeljima i ostalim čimbenicima osigurati što bolje uvjete rada.</w:t>
      </w:r>
    </w:p>
    <w:p w:rsidR="00F028A2" w:rsidRDefault="00F028A2" w:rsidP="00F028A2">
      <w:pPr>
        <w:pStyle w:val="Odlomakpopisa1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Nastojati nabavljati didaktički materijal i igračke prema novčanim sredstvima.</w:t>
      </w: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  Izvršiti tekuće održavanje objekta.</w:t>
      </w: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96"/>
        <w:gridCol w:w="3095"/>
        <w:gridCol w:w="3095"/>
      </w:tblGrid>
      <w:tr w:rsidR="00F028A2" w:rsidTr="00F028A2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SADRŽAJI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OBNAŠATELJ ZADAĆA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VRIJEME</w:t>
            </w:r>
          </w:p>
        </w:tc>
      </w:tr>
      <w:tr w:rsidR="00F028A2" w:rsidTr="00F028A2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Način komuniciranja s roditeljem(individualni razgovori, anketa,centar za roditelje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Odgojitelj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F028A2" w:rsidTr="00F028A2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Posjet roditelju na poslu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Odgojitelj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F028A2" w:rsidTr="00F028A2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Rad u grupi kod adaptacije, u okviru sklopa aktivnosti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Odgojitelj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F028A2" w:rsidTr="00F028A2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Druženja roditelja i djece- rođendani, svečanosti,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pričaonice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Odgojitelj,ravnatelj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028A2" w:rsidTr="00F028A2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Druženja u vrtiću –prezentacija novih igračaka,neke stručne teme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Odgojitelj,ravnatelj, vanjski suradnici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F028A2" w:rsidTr="00F028A2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Uključivanje roditelja u razne akcije(humanitarne, uređenje vrtića,opremanje)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Odgojitelj,ravnatelj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Tijekom godine</w:t>
            </w:r>
          </w:p>
        </w:tc>
      </w:tr>
      <w:tr w:rsidR="00F028A2" w:rsidTr="00F028A2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Ponuditi roditeljima stručnu literaturu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odgojitelj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povremeno </w:t>
            </w:r>
          </w:p>
        </w:tc>
      </w:tr>
      <w:tr w:rsidR="00F028A2" w:rsidTr="00F028A2"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U centru za roditelje u će isti pisati davati ideje za bolji rad u vrtića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Odgojitelj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8A2" w:rsidRDefault="00F028A2">
            <w:pPr>
              <w:pStyle w:val="Odlomakpopisa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povremeno</w:t>
            </w:r>
          </w:p>
        </w:tc>
      </w:tr>
    </w:tbl>
    <w:p w:rsidR="00F028A2" w:rsidRDefault="00F028A2" w:rsidP="00F028A2">
      <w:pPr>
        <w:pStyle w:val="Odlomakpopisa1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jc w:val="center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jc w:val="center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jc w:val="center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jc w:val="center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jc w:val="center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SURADNJA S VANJSKIM USTANOVAMA</w:t>
      </w:r>
    </w:p>
    <w:p w:rsidR="00F028A2" w:rsidRDefault="00F028A2" w:rsidP="00F028A2">
      <w:pPr>
        <w:pStyle w:val="Odlomakpopisa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ZADAĆE:</w:t>
      </w: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-suradnja sa osnovnom školom,suradnja s širom društvenom zajednicom</w:t>
      </w: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-organiziranje posjete </w:t>
      </w:r>
      <w:proofErr w:type="spellStart"/>
      <w:r>
        <w:rPr>
          <w:rFonts w:ascii="Arial" w:hAnsi="Arial" w:cs="Arial"/>
          <w:sz w:val="24"/>
          <w:szCs w:val="24"/>
        </w:rPr>
        <w:t>predškolaca</w:t>
      </w:r>
      <w:proofErr w:type="spellEnd"/>
      <w:r>
        <w:rPr>
          <w:rFonts w:ascii="Arial" w:hAnsi="Arial" w:cs="Arial"/>
          <w:sz w:val="24"/>
          <w:szCs w:val="24"/>
        </w:rPr>
        <w:t xml:space="preserve"> u školu u koju će na jesen pohađati</w:t>
      </w: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-suradnja sa župnim uredom radi blagoslova u vrtiću i za vrijeme blagdana</w:t>
      </w: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suradnja s ostalim vrtićima na otoku i na kopnu</w:t>
      </w: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-suradnja sa Uredom državne uprave u Zadru</w:t>
      </w: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-suradnja sa vanjskim suradnicima-psiholog,logoped</w:t>
      </w: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-suradnja sa Općinom </w:t>
      </w:r>
      <w:proofErr w:type="spellStart"/>
      <w:r>
        <w:rPr>
          <w:rFonts w:ascii="Arial" w:hAnsi="Arial" w:cs="Arial"/>
          <w:sz w:val="24"/>
          <w:szCs w:val="24"/>
        </w:rPr>
        <w:t>Tkon</w:t>
      </w:r>
      <w:proofErr w:type="spellEnd"/>
      <w:r>
        <w:rPr>
          <w:rFonts w:ascii="Arial" w:hAnsi="Arial" w:cs="Arial"/>
          <w:sz w:val="24"/>
          <w:szCs w:val="24"/>
        </w:rPr>
        <w:t xml:space="preserve"> radi poboljšanja uvjeta u vrtiću</w:t>
      </w: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-suradnja sa Turističkim uredom </w:t>
      </w:r>
      <w:proofErr w:type="spellStart"/>
      <w:r>
        <w:rPr>
          <w:rFonts w:ascii="Arial" w:hAnsi="Arial" w:cs="Arial"/>
          <w:sz w:val="24"/>
          <w:szCs w:val="24"/>
        </w:rPr>
        <w:t>Tkon</w:t>
      </w:r>
      <w:proofErr w:type="spellEnd"/>
      <w:r>
        <w:rPr>
          <w:rFonts w:ascii="Arial" w:hAnsi="Arial" w:cs="Arial"/>
          <w:sz w:val="24"/>
          <w:szCs w:val="24"/>
        </w:rPr>
        <w:t xml:space="preserve"> radi zajedničkih projekta i aktivnosti.</w:t>
      </w:r>
    </w:p>
    <w:p w:rsidR="00F028A2" w:rsidRDefault="00F028A2" w:rsidP="00F028A2">
      <w:pPr>
        <w:pStyle w:val="Odlomakpopisa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-suradnja sa Udrugama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Planiraju se kazališna predstava, te posjet kazališta  </w:t>
      </w:r>
      <w:r w:rsidR="00CA51BA">
        <w:rPr>
          <w:rFonts w:ascii="Arial" w:hAnsi="Arial" w:cs="Arial"/>
          <w:sz w:val="24"/>
          <w:szCs w:val="24"/>
        </w:rPr>
        <w:t xml:space="preserve">u programu </w:t>
      </w:r>
      <w:proofErr w:type="spellStart"/>
      <w:r w:rsidR="00CA51BA">
        <w:rPr>
          <w:rFonts w:ascii="Arial" w:hAnsi="Arial" w:cs="Arial"/>
          <w:sz w:val="24"/>
          <w:szCs w:val="24"/>
        </w:rPr>
        <w:t>pREDŠKOLCI</w:t>
      </w:r>
      <w:proofErr w:type="spellEnd"/>
      <w:r>
        <w:rPr>
          <w:rFonts w:ascii="Arial" w:hAnsi="Arial" w:cs="Arial"/>
          <w:sz w:val="24"/>
          <w:szCs w:val="24"/>
        </w:rPr>
        <w:t>, posjet muzeju u Zadru, muzej u Biogradu</w:t>
      </w:r>
      <w:r w:rsidR="00CA51BA">
        <w:rPr>
          <w:rFonts w:ascii="Arial" w:hAnsi="Arial" w:cs="Arial"/>
          <w:sz w:val="24"/>
          <w:szCs w:val="24"/>
        </w:rPr>
        <w:t>( u sklopu Suhozidi</w:t>
      </w:r>
      <w:r>
        <w:rPr>
          <w:rFonts w:ascii="Arial" w:hAnsi="Arial" w:cs="Arial"/>
          <w:sz w:val="24"/>
          <w:szCs w:val="24"/>
        </w:rPr>
        <w:t xml:space="preserve">) i izlet za </w:t>
      </w:r>
      <w:proofErr w:type="spellStart"/>
      <w:r>
        <w:rPr>
          <w:rFonts w:ascii="Arial" w:hAnsi="Arial" w:cs="Arial"/>
          <w:sz w:val="24"/>
          <w:szCs w:val="24"/>
        </w:rPr>
        <w:t>vrtićance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36"/>
          <w:szCs w:val="36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36"/>
          <w:szCs w:val="36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36"/>
          <w:szCs w:val="36"/>
        </w:rPr>
      </w:pPr>
    </w:p>
    <w:p w:rsidR="00606A37" w:rsidRDefault="00606A37" w:rsidP="00F028A2">
      <w:pPr>
        <w:pStyle w:val="Odlomakpopisa1"/>
        <w:ind w:left="0"/>
        <w:rPr>
          <w:rFonts w:ascii="Arial" w:hAnsi="Arial" w:cs="Arial"/>
          <w:b/>
          <w:bCs/>
          <w:sz w:val="36"/>
          <w:szCs w:val="36"/>
        </w:rPr>
      </w:pPr>
    </w:p>
    <w:p w:rsidR="00606A37" w:rsidRDefault="00606A37" w:rsidP="00F028A2">
      <w:pPr>
        <w:pStyle w:val="Odlomakpopisa1"/>
        <w:ind w:left="0"/>
        <w:rPr>
          <w:rFonts w:ascii="Arial" w:hAnsi="Arial" w:cs="Arial"/>
          <w:b/>
          <w:bCs/>
          <w:sz w:val="36"/>
          <w:szCs w:val="36"/>
        </w:rPr>
      </w:pPr>
    </w:p>
    <w:p w:rsidR="00606A37" w:rsidRDefault="00606A37" w:rsidP="00F028A2">
      <w:pPr>
        <w:pStyle w:val="Odlomakpopisa1"/>
        <w:ind w:left="0"/>
        <w:rPr>
          <w:rFonts w:ascii="Arial" w:hAnsi="Arial" w:cs="Arial"/>
          <w:b/>
          <w:bCs/>
          <w:sz w:val="36"/>
          <w:szCs w:val="36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lastRenderedPageBreak/>
        <w:t>1.7 Preventivno-zaštitni program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CILJ: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-Osigurati maksimalnu sigurnost djece tijekom boravka djece u vrtiću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-razmotriti izvore opasnosti i osigurati sigurnosne uvjete boravka u vrtiću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 pedagoške godine raditi će se na samozaštiti djece kroz određene sadržaje i aktivnosti tako će se u skupini obrađivati sljedeća područja prilagođeno kronološkoj dobi djece: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-kako zaštiti sebe i prijatelja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-sam kod kuće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-opasne igre u vrtiću i kod kuće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-spretni i sigurni u prometu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-sigurni i zaštićeni od zlostavljanja 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Važno je poticati osamostaljivanje djece i usvajanje životnih vještina koje se provode kroz životno-praktične aktivnosti.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za ljudska parova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-razvijati pozitivne stavove i vrijednosti života svakog živog bića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-osvještavanje kod djece jednakost svih ljudi,pravednosti,mira,pripadnosti zajednici,o potrebama određenih pravila.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GODIŠNJI PLAN RAVNATELJA: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odnosu na dijete: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*promicanje prava djece te preventivno djelovanje na  bilo koji oblik nasilja među djecom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*uređenje prostora da bude što bliže obiteljskoj sredini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*osigurati siguran i poticajan prostor za igru s zanimljivim i atraktivnim i potencijalnim materijalima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*osiguranje financijskih sredstava,posebno donacija za provođenje različitih aktivnosti i projekata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prepoznati dječje individualne potrebe te omogućiti zadovoljavanje aktivnostima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*uspostavljanje povjerenja i bliskosti sa odgojiteljima,ostalom djecom te prostorom u kojem djeca borave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odnosu na roditelje: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*educirati roditelje o potrebi odgoja o zdravom načinu življenja posebno vezano za jelovnik te uvođenje novih namirnica u vrtić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poticati ih nas čitanje letaka putem oglasne ploče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*provoditi ankete,omogućiti im da sudjeluju u radu vrtića upoznati ih sa inovacijama unutar vrtića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*uključivati roditelje u svakodnevni rad vrtića,upoznavanje sa životom i radom vrtića kroz radionice,centre za roditelje, sastanke i </w:t>
      </w:r>
      <w:proofErr w:type="spellStart"/>
      <w:r>
        <w:rPr>
          <w:rFonts w:ascii="Arial" w:hAnsi="Arial" w:cs="Arial"/>
          <w:sz w:val="24"/>
          <w:szCs w:val="24"/>
        </w:rPr>
        <w:t>sl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odnosu na odgojitelje i stručne suradnike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*omogućiti i osigurati uvjete za razvoj i kvalitetan rad sa djecom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*poticati rad kojim se osigurava zadovoljstvo djece i roditelja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dogovoriti se o svim aktivnostima,planovima i sadržajima Godišnjeg plana i programa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*osigurati materijalne uvjete za rad s djecom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*graditi i razvijati radnu disciplinu radnika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*obogaćivati knjižnicu s novim stručnim knjigama i slikovnicama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poticati na vođenje pedagoške dokumentacije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organizirati roditeljske sastanke,odgojiteljska vijeća te poticati na odlazak na stručna usavršavanja,doškolovanja i seminare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ZADACI: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*vođenje poslovanja dječjeg vrtića ĆOK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*organizacija i priprema objekta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*vršiti analizu rada unutra objekta,te mijenjati uočene nedostatke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*organizirati izlete i svečanosti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*poticati rad na projektima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provoditi odluke Upravnog vijeća, Općinskog vijeća, načelnika Općine i ostalih.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F028A2" w:rsidRDefault="00CA51BA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KLASA:601-01/17</w:t>
      </w:r>
      <w:r w:rsidR="004A6D34">
        <w:rPr>
          <w:rFonts w:ascii="Arial" w:hAnsi="Arial" w:cs="Arial"/>
          <w:sz w:val="24"/>
          <w:szCs w:val="24"/>
        </w:rPr>
        <w:t>-01/01</w:t>
      </w:r>
    </w:p>
    <w:p w:rsidR="00F028A2" w:rsidRDefault="00CA51BA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URBROJ:2198/32-04-03-17</w:t>
      </w:r>
      <w:r w:rsidR="00F028A2">
        <w:rPr>
          <w:rFonts w:ascii="Arial" w:hAnsi="Arial" w:cs="Arial"/>
          <w:sz w:val="24"/>
          <w:szCs w:val="24"/>
        </w:rPr>
        <w:t>-</w:t>
      </w:r>
      <w:r w:rsidR="004A6D34">
        <w:rPr>
          <w:rFonts w:ascii="Arial" w:hAnsi="Arial" w:cs="Arial"/>
          <w:sz w:val="24"/>
          <w:szCs w:val="24"/>
        </w:rPr>
        <w:t>2</w:t>
      </w:r>
    </w:p>
    <w:p w:rsidR="00F028A2" w:rsidRDefault="00CA51BA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Tkonu</w:t>
      </w:r>
      <w:proofErr w:type="spellEnd"/>
      <w:r>
        <w:rPr>
          <w:rFonts w:ascii="Arial" w:hAnsi="Arial" w:cs="Arial"/>
          <w:sz w:val="24"/>
          <w:szCs w:val="24"/>
        </w:rPr>
        <w:t xml:space="preserve"> ,4.listopada 2017</w:t>
      </w:r>
      <w:r w:rsidR="00F028A2">
        <w:rPr>
          <w:rFonts w:ascii="Arial" w:hAnsi="Arial" w:cs="Arial"/>
          <w:sz w:val="24"/>
          <w:szCs w:val="24"/>
        </w:rPr>
        <w:t>.g</w:t>
      </w:r>
    </w:p>
    <w:p w:rsidR="00F028A2" w:rsidRDefault="00F028A2" w:rsidP="00F028A2">
      <w:pPr>
        <w:pStyle w:val="Odlomakpopisa1"/>
        <w:ind w:left="0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pStyle w:val="Odlomakpopisa1"/>
        <w:ind w:left="360"/>
        <w:jc w:val="center"/>
        <w:rPr>
          <w:rFonts w:ascii="Arial" w:hAnsi="Arial" w:cs="Arial"/>
          <w:sz w:val="24"/>
          <w:szCs w:val="24"/>
        </w:rPr>
      </w:pP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F028A2" w:rsidRDefault="00F028A2" w:rsidP="00F0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Upravno vijeće DV </w:t>
      </w:r>
      <w:proofErr w:type="spellStart"/>
      <w:r>
        <w:rPr>
          <w:rFonts w:ascii="Arial" w:hAnsi="Arial" w:cs="Arial"/>
          <w:sz w:val="24"/>
          <w:szCs w:val="24"/>
        </w:rPr>
        <w:t>Ćok</w:t>
      </w:r>
      <w:proofErr w:type="spellEnd"/>
    </w:p>
    <w:p w:rsidR="00F028A2" w:rsidRDefault="00F028A2" w:rsidP="00F028A2"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Predsjednica Julijana Jakovljev</w:t>
      </w:r>
    </w:p>
    <w:p w:rsidR="0095724C" w:rsidRDefault="0095724C"/>
    <w:sectPr w:rsidR="0095724C" w:rsidSect="0095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E9B"/>
    <w:multiLevelType w:val="hybridMultilevel"/>
    <w:tmpl w:val="07DE429A"/>
    <w:lvl w:ilvl="0" w:tplc="818A0A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63E2D"/>
    <w:multiLevelType w:val="hybridMultilevel"/>
    <w:tmpl w:val="1770AC3C"/>
    <w:lvl w:ilvl="0" w:tplc="55EE25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F3B71"/>
    <w:multiLevelType w:val="hybridMultilevel"/>
    <w:tmpl w:val="21BED9EC"/>
    <w:lvl w:ilvl="0" w:tplc="1CC64AE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F6E79"/>
    <w:multiLevelType w:val="hybridMultilevel"/>
    <w:tmpl w:val="417CAC7C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B654547"/>
    <w:multiLevelType w:val="hybridMultilevel"/>
    <w:tmpl w:val="38C2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BF750F"/>
    <w:multiLevelType w:val="hybridMultilevel"/>
    <w:tmpl w:val="A0E037B4"/>
    <w:lvl w:ilvl="0" w:tplc="041A0011">
      <w:start w:val="1"/>
      <w:numFmt w:val="decimal"/>
      <w:lvlText w:val="%1)"/>
      <w:lvlJc w:val="left"/>
      <w:pPr>
        <w:tabs>
          <w:tab w:val="num" w:pos="915"/>
        </w:tabs>
        <w:ind w:left="915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6">
    <w:nsid w:val="61E424AB"/>
    <w:multiLevelType w:val="hybridMultilevel"/>
    <w:tmpl w:val="82660C5C"/>
    <w:lvl w:ilvl="0" w:tplc="A7F629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28A2"/>
    <w:rsid w:val="001B274E"/>
    <w:rsid w:val="002E38CB"/>
    <w:rsid w:val="002E5B05"/>
    <w:rsid w:val="004A6D34"/>
    <w:rsid w:val="00606A37"/>
    <w:rsid w:val="008E7316"/>
    <w:rsid w:val="0095724C"/>
    <w:rsid w:val="00A16464"/>
    <w:rsid w:val="00A629B5"/>
    <w:rsid w:val="00AB5BBC"/>
    <w:rsid w:val="00AE38DB"/>
    <w:rsid w:val="00AF7F65"/>
    <w:rsid w:val="00B1563F"/>
    <w:rsid w:val="00C71D80"/>
    <w:rsid w:val="00CA51BA"/>
    <w:rsid w:val="00CD59F5"/>
    <w:rsid w:val="00D67312"/>
    <w:rsid w:val="00D97707"/>
    <w:rsid w:val="00E46FEF"/>
    <w:rsid w:val="00F028A2"/>
    <w:rsid w:val="00F45C48"/>
    <w:rsid w:val="00F45FEA"/>
    <w:rsid w:val="00F9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A2"/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uiPriority w:val="99"/>
    <w:qFormat/>
    <w:rsid w:val="00F028A2"/>
    <w:pPr>
      <w:ind w:left="720"/>
    </w:pPr>
  </w:style>
  <w:style w:type="paragraph" w:customStyle="1" w:styleId="Bezproreda1">
    <w:name w:val="Bez proreda1"/>
    <w:uiPriority w:val="99"/>
    <w:qFormat/>
    <w:rsid w:val="00F028A2"/>
    <w:pPr>
      <w:spacing w:after="0" w:line="240" w:lineRule="auto"/>
    </w:pPr>
    <w:rPr>
      <w:rFonts w:ascii="Calibri" w:eastAsia="Times New Roman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28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3762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2017-09-27T18:54:00Z</dcterms:created>
  <dcterms:modified xsi:type="dcterms:W3CDTF">2017-10-05T07:08:00Z</dcterms:modified>
</cp:coreProperties>
</file>