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2C750D" w:rsidP="002C750D">
      <w:pPr>
        <w:pBdr>
          <w:bottom w:val="single" w:sz="6" w:space="4" w:color="EBEBEB"/>
        </w:pBdr>
        <w:shd w:val="clear" w:color="auto" w:fill="FFFFFF"/>
        <w:spacing w:before="100" w:beforeAutospacing="1" w:after="150" w:line="240" w:lineRule="auto"/>
        <w:ind w:right="150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hr-HR"/>
        </w:rPr>
      </w:pPr>
    </w:p>
    <w:p w:rsidR="002C750D" w:rsidRDefault="002C750D" w:rsidP="002C750D">
      <w:pPr>
        <w:pBdr>
          <w:bottom w:val="single" w:sz="6" w:space="4" w:color="EBEBEB"/>
        </w:pBdr>
        <w:shd w:val="clear" w:color="auto" w:fill="FFFFFF"/>
        <w:spacing w:before="100" w:beforeAutospacing="1" w:after="150" w:line="240" w:lineRule="auto"/>
        <w:ind w:right="150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kern w:val="36"/>
          <w:sz w:val="28"/>
          <w:szCs w:val="28"/>
          <w:lang w:eastAsia="hr-HR"/>
        </w:rPr>
        <w:drawing>
          <wp:inline distT="0" distB="0" distL="0" distR="0">
            <wp:extent cx="1409700" cy="1409700"/>
            <wp:effectExtent l="19050" t="0" r="0" b="0"/>
            <wp:docPr id="1" name="Slika 0" descr="Vrtic C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ic Co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53" cy="14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48" w:rsidRDefault="00B856F9" w:rsidP="00B856F9">
      <w:pPr>
        <w:pStyle w:val="Naslov1"/>
        <w:shd w:val="clear" w:color="auto" w:fill="FFFFFF"/>
        <w:spacing w:before="0" w:beforeAutospacing="0" w:after="450" w:afterAutospacing="0" w:line="495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B856F9">
        <w:rPr>
          <w:rFonts w:asciiTheme="majorHAnsi" w:hAnsiTheme="majorHAnsi"/>
          <w:color w:val="000000" w:themeColor="text1"/>
          <w:sz w:val="28"/>
          <w:szCs w:val="28"/>
        </w:rPr>
        <w:t>Obavijest o upisu djece ra</w:t>
      </w:r>
      <w:r w:rsidR="00A56973">
        <w:rPr>
          <w:rFonts w:asciiTheme="majorHAnsi" w:hAnsiTheme="majorHAnsi"/>
          <w:color w:val="000000" w:themeColor="text1"/>
          <w:sz w:val="28"/>
          <w:szCs w:val="28"/>
        </w:rPr>
        <w:t>ne i predškolske dobi u program</w:t>
      </w:r>
      <w:r w:rsidRPr="00B856F9">
        <w:rPr>
          <w:rFonts w:asciiTheme="majorHAnsi" w:hAnsiTheme="majorHAnsi"/>
          <w:color w:val="000000" w:themeColor="text1"/>
          <w:sz w:val="28"/>
          <w:szCs w:val="28"/>
        </w:rPr>
        <w:t xml:space="preserve"> predškolskog odgoja i obrazovanja za pedagošku godinu 2018./2019. u dječjem vrtiću </w:t>
      </w:r>
      <w:proofErr w:type="spellStart"/>
      <w:r w:rsidRPr="00B856F9">
        <w:rPr>
          <w:rFonts w:asciiTheme="majorHAnsi" w:hAnsiTheme="majorHAnsi"/>
          <w:color w:val="000000" w:themeColor="text1"/>
          <w:sz w:val="28"/>
          <w:szCs w:val="28"/>
        </w:rPr>
        <w:t>Ćok</w:t>
      </w:r>
      <w:proofErr w:type="spellEnd"/>
    </w:p>
    <w:p w:rsidR="002C750D" w:rsidRPr="00C67A48" w:rsidRDefault="00B856F9" w:rsidP="00C67A48">
      <w:pPr>
        <w:rPr>
          <w:sz w:val="28"/>
          <w:szCs w:val="28"/>
        </w:rPr>
      </w:pPr>
      <w:r w:rsidRPr="0081567B">
        <w:rPr>
          <w:rFonts w:asciiTheme="majorHAnsi" w:hAnsiTheme="majorHAnsi"/>
          <w:b/>
          <w:sz w:val="24"/>
          <w:szCs w:val="24"/>
        </w:rPr>
        <w:t xml:space="preserve">Upravno vijeće dječjeg vrtića </w:t>
      </w:r>
      <w:proofErr w:type="spellStart"/>
      <w:r w:rsidRPr="0081567B">
        <w:rPr>
          <w:rFonts w:asciiTheme="majorHAnsi" w:hAnsiTheme="majorHAnsi"/>
          <w:b/>
          <w:sz w:val="24"/>
          <w:szCs w:val="24"/>
        </w:rPr>
        <w:t>Ćok</w:t>
      </w:r>
      <w:proofErr w:type="spellEnd"/>
      <w:r w:rsidRPr="0081567B">
        <w:rPr>
          <w:rFonts w:asciiTheme="majorHAnsi" w:hAnsiTheme="majorHAnsi"/>
          <w:b/>
          <w:sz w:val="24"/>
          <w:szCs w:val="24"/>
        </w:rPr>
        <w:t xml:space="preserve"> i Povjerenstvo za upis u dječji vrtić  poziva sve zainteresirane </w:t>
      </w:r>
      <w:r w:rsidR="000C5223" w:rsidRPr="0081567B">
        <w:rPr>
          <w:rFonts w:asciiTheme="majorHAnsi" w:hAnsiTheme="majorHAnsi"/>
          <w:b/>
          <w:sz w:val="24"/>
          <w:szCs w:val="24"/>
        </w:rPr>
        <w:t xml:space="preserve"> roditelje </w:t>
      </w:r>
      <w:r w:rsidRPr="0081567B">
        <w:rPr>
          <w:rFonts w:asciiTheme="majorHAnsi" w:hAnsiTheme="majorHAnsi"/>
          <w:b/>
          <w:sz w:val="24"/>
          <w:szCs w:val="24"/>
        </w:rPr>
        <w:t>korisnike</w:t>
      </w:r>
      <w:r w:rsidR="000C5223" w:rsidRPr="0081567B">
        <w:rPr>
          <w:rFonts w:asciiTheme="majorHAnsi" w:hAnsiTheme="majorHAnsi"/>
          <w:b/>
          <w:sz w:val="24"/>
          <w:szCs w:val="24"/>
        </w:rPr>
        <w:t xml:space="preserve">/ skrbnike da se prijave radi </w:t>
      </w:r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 xml:space="preserve"> upis</w:t>
      </w:r>
      <w:r w:rsidR="000C5223" w:rsidRPr="0081567B">
        <w:rPr>
          <w:rFonts w:asciiTheme="majorHAnsi" w:hAnsiTheme="majorHAnsi"/>
          <w:b/>
          <w:color w:val="000000"/>
          <w:sz w:val="24"/>
          <w:szCs w:val="24"/>
        </w:rPr>
        <w:t>a</w:t>
      </w:r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 xml:space="preserve"> djece u Dječji vrtić “</w:t>
      </w:r>
      <w:proofErr w:type="spellStart"/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>Ćok</w:t>
      </w:r>
      <w:proofErr w:type="spellEnd"/>
      <w:r w:rsidR="002C750D" w:rsidRPr="0081567B">
        <w:rPr>
          <w:rFonts w:asciiTheme="majorHAnsi" w:hAnsiTheme="majorHAnsi"/>
          <w:b/>
          <w:color w:val="000000"/>
          <w:sz w:val="24"/>
          <w:szCs w:val="24"/>
        </w:rPr>
        <w:t>” u pedagošku godinu 2018./2019</w:t>
      </w:r>
      <w:r w:rsidR="002C750D" w:rsidRPr="002C750D">
        <w:rPr>
          <w:color w:val="000000"/>
        </w:rPr>
        <w:t>.</w:t>
      </w:r>
    </w:p>
    <w:p w:rsidR="002C750D" w:rsidRPr="002C750D" w:rsidRDefault="002C750D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B856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 U pedagoškoj godini 2018./2019</w:t>
      </w:r>
      <w:r w:rsidRPr="002C75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.</w:t>
      </w:r>
      <w:r w:rsidR="00B856F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provodit će se</w:t>
      </w:r>
      <w:r w:rsidRPr="002C75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:</w:t>
      </w:r>
    </w:p>
    <w:p w:rsidR="002C750D" w:rsidRDefault="002C750D" w:rsidP="00C67A48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C67A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6 satni (poludnevni) program</w:t>
      </w:r>
    </w:p>
    <w:p w:rsidR="00C67A48" w:rsidRPr="00C67A48" w:rsidRDefault="00C67A48" w:rsidP="00C67A48">
      <w:pPr>
        <w:pStyle w:val="Odlomakpopisa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</w:p>
    <w:p w:rsidR="002C750D" w:rsidRPr="00C67A48" w:rsidRDefault="002C750D" w:rsidP="00C67A48">
      <w:pPr>
        <w:pStyle w:val="Odlomakpopisa"/>
        <w:numPr>
          <w:ilvl w:val="0"/>
          <w:numId w:val="5"/>
        </w:numPr>
        <w:shd w:val="clear" w:color="auto" w:fill="FFFFFF"/>
        <w:spacing w:before="75" w:after="75" w:line="312" w:lineRule="atLeast"/>
        <w:ind w:right="75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C67A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U dječji vrtić primati </w:t>
      </w:r>
      <w:r w:rsidRPr="00C67A48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lang w:eastAsia="hr-HR"/>
        </w:rPr>
        <w:t xml:space="preserve"> </w:t>
      </w:r>
      <w:r w:rsidRPr="00C67A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će se djeca s navršenom 3. godinom života do polaska u školu.</w:t>
      </w:r>
    </w:p>
    <w:p w:rsidR="002C750D" w:rsidRDefault="002C750D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 w:rsidRPr="00B856F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Potrebni dokumenti za upis: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-popunjeni zahtjev za upis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-preslika rodnog lista</w:t>
      </w:r>
      <w:r w:rsidR="00C67A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 djeteta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-potvrde o zaposlenju roditelja</w:t>
      </w:r>
      <w:r w:rsidR="00C67A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-potvrda poslodavca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-preslike osobnih </w:t>
      </w:r>
      <w:r w:rsidR="00C67A4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 xml:space="preserve">iskaznica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roditelja i OIB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-liječničko uvjerenje o zdravstvenoj sposobnosti</w:t>
      </w:r>
    </w:p>
    <w:p w:rsidR="000C5223" w:rsidRDefault="000C5223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presliku iskaznice o imunizaciji</w:t>
      </w:r>
    </w:p>
    <w:p w:rsidR="002C750D" w:rsidRPr="002C750D" w:rsidRDefault="00C67A48" w:rsidP="00C67A48">
      <w:pPr>
        <w:shd w:val="clear" w:color="auto" w:fill="FFFFFF"/>
        <w:spacing w:before="75" w:after="75" w:line="312" w:lineRule="atLeast"/>
        <w:ind w:right="75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III. 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Zah</w:t>
      </w:r>
      <w:r w:rsidR="000C5223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tjev se preuzima </w:t>
      </w:r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u Dječjem vrtiću "</w:t>
      </w:r>
      <w:proofErr w:type="spellStart"/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Ćok</w:t>
      </w:r>
      <w:proofErr w:type="spellEnd"/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”, od 8,00 do 12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,00 sati te na web stranici ustanove </w:t>
      </w:r>
      <w:proofErr w:type="spellStart"/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www.djecjivrtic</w:t>
      </w:r>
      <w:proofErr w:type="spellEnd"/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-</w:t>
      </w:r>
      <w:proofErr w:type="spellStart"/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cok.hr</w:t>
      </w:r>
      <w:proofErr w:type="spellEnd"/>
      <w:r w:rsidR="000C522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,</w:t>
      </w:r>
      <w:r w:rsidR="000C5223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a predaje</w:t>
      </w:r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se u  Dječji vrtić “</w:t>
      </w:r>
      <w:proofErr w:type="spellStart"/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Ćok</w:t>
      </w:r>
      <w:proofErr w:type="spellEnd"/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”, u razdoblju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 od 14. svibnja do 01. lipnja 2018. godine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.</w:t>
      </w:r>
    </w:p>
    <w:p w:rsidR="002C750D" w:rsidRPr="002C750D" w:rsidRDefault="00C67A48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I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V.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Nepotpuna dokumentacija neće se razmatrati.</w:t>
      </w:r>
    </w:p>
    <w:p w:rsidR="002C750D" w:rsidRPr="00B856F9" w:rsidRDefault="00C67A48" w:rsidP="002C750D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V</w:t>
      </w:r>
      <w:r w:rsidR="002C750D" w:rsidRPr="00B856F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r-HR"/>
        </w:rPr>
        <w:t>.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 Rezultati natječaja bit će o</w:t>
      </w:r>
      <w:r w:rsidR="002C750D" w:rsidRPr="00B856F9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>bjavljeni</w:t>
      </w:r>
      <w:r w:rsidR="002C750D" w:rsidRPr="002C750D">
        <w:rPr>
          <w:rFonts w:asciiTheme="majorHAnsi" w:eastAsia="Times New Roman" w:hAnsiTheme="majorHAnsi" w:cs="Arial"/>
          <w:b/>
          <w:color w:val="000000"/>
          <w:sz w:val="24"/>
          <w:szCs w:val="24"/>
          <w:lang w:eastAsia="hr-HR"/>
        </w:rPr>
        <w:t xml:space="preserve"> na oglasnoj ploči u Dječjem vrtiću te na web stranici ustanove.</w:t>
      </w:r>
    </w:p>
    <w:p w:rsidR="0081567B" w:rsidRPr="0081567B" w:rsidRDefault="002C750D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</w:pPr>
      <w:r w:rsidRPr="002C750D"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  <w:t xml:space="preserve">                                                              </w:t>
      </w:r>
      <w:r w:rsidR="0081567B">
        <w:rPr>
          <w:rFonts w:asciiTheme="majorHAnsi" w:eastAsia="Times New Roman" w:hAnsiTheme="majorHAnsi" w:cs="Arial"/>
          <w:b/>
          <w:iCs/>
          <w:color w:val="000000"/>
          <w:sz w:val="27"/>
          <w:lang w:eastAsia="hr-HR"/>
        </w:rPr>
        <w:t xml:space="preserve">                        </w:t>
      </w:r>
      <w:r w:rsidRPr="00B856F9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Dječji vrtić "</w:t>
      </w:r>
      <w:proofErr w:type="spellStart"/>
      <w:r w:rsidRPr="00B856F9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Ćok</w:t>
      </w:r>
      <w:proofErr w:type="spellEnd"/>
      <w:r w:rsidR="0081567B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"</w:t>
      </w:r>
    </w:p>
    <w:p w:rsidR="0081567B" w:rsidRDefault="0081567B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 xml:space="preserve">                                                                    Put </w:t>
      </w:r>
      <w:proofErr w:type="spellStart"/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Mrviska</w:t>
      </w:r>
      <w:proofErr w:type="spellEnd"/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 xml:space="preserve"> 3, 23212 </w:t>
      </w:r>
      <w:proofErr w:type="spellStart"/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>Tkon</w:t>
      </w:r>
      <w:proofErr w:type="spellEnd"/>
    </w:p>
    <w:p w:rsidR="0095724C" w:rsidRPr="0081567B" w:rsidRDefault="0081567B" w:rsidP="0081567B">
      <w:pPr>
        <w:shd w:val="clear" w:color="auto" w:fill="FFFFFF"/>
        <w:spacing w:before="75" w:after="75" w:line="312" w:lineRule="atLeast"/>
        <w:ind w:left="75" w:right="75" w:firstLine="300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hr-HR"/>
        </w:rPr>
        <w:t xml:space="preserve">                                                                         cok.tkon@gmail.com</w:t>
      </w:r>
    </w:p>
    <w:sectPr w:rsidR="0095724C" w:rsidRPr="0081567B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01" w:rsidRDefault="00B03901" w:rsidP="0081567B">
      <w:pPr>
        <w:spacing w:after="0" w:line="240" w:lineRule="auto"/>
      </w:pPr>
      <w:r>
        <w:separator/>
      </w:r>
    </w:p>
  </w:endnote>
  <w:endnote w:type="continuationSeparator" w:id="0">
    <w:p w:rsidR="00B03901" w:rsidRDefault="00B03901" w:rsidP="0081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01" w:rsidRDefault="00B03901" w:rsidP="0081567B">
      <w:pPr>
        <w:spacing w:after="0" w:line="240" w:lineRule="auto"/>
      </w:pPr>
      <w:r>
        <w:separator/>
      </w:r>
    </w:p>
  </w:footnote>
  <w:footnote w:type="continuationSeparator" w:id="0">
    <w:p w:rsidR="00B03901" w:rsidRDefault="00B03901" w:rsidP="0081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05F"/>
    <w:multiLevelType w:val="hybridMultilevel"/>
    <w:tmpl w:val="BEBA6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9FF"/>
    <w:multiLevelType w:val="multilevel"/>
    <w:tmpl w:val="012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93B31"/>
    <w:multiLevelType w:val="multilevel"/>
    <w:tmpl w:val="E7CA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63155"/>
    <w:multiLevelType w:val="multilevel"/>
    <w:tmpl w:val="940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35E93"/>
    <w:multiLevelType w:val="hybridMultilevel"/>
    <w:tmpl w:val="D8C2459A"/>
    <w:lvl w:ilvl="0" w:tplc="454E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0D"/>
    <w:rsid w:val="000C5223"/>
    <w:rsid w:val="00113CCC"/>
    <w:rsid w:val="001B274E"/>
    <w:rsid w:val="00214575"/>
    <w:rsid w:val="002A4DD4"/>
    <w:rsid w:val="002C750D"/>
    <w:rsid w:val="002E38CB"/>
    <w:rsid w:val="002E5B05"/>
    <w:rsid w:val="003A14E1"/>
    <w:rsid w:val="007333AC"/>
    <w:rsid w:val="0081567B"/>
    <w:rsid w:val="008E7316"/>
    <w:rsid w:val="0095724C"/>
    <w:rsid w:val="00A56973"/>
    <w:rsid w:val="00AE38DB"/>
    <w:rsid w:val="00AF7F65"/>
    <w:rsid w:val="00B03901"/>
    <w:rsid w:val="00B856F9"/>
    <w:rsid w:val="00C67A48"/>
    <w:rsid w:val="00CD59F5"/>
    <w:rsid w:val="00D97707"/>
    <w:rsid w:val="00E2387C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4C"/>
  </w:style>
  <w:style w:type="paragraph" w:styleId="Naslov1">
    <w:name w:val="heading 1"/>
    <w:basedOn w:val="Normal"/>
    <w:link w:val="Naslov1Char"/>
    <w:uiPriority w:val="9"/>
    <w:qFormat/>
    <w:rsid w:val="002C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50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C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750D"/>
    <w:rPr>
      <w:b/>
      <w:bCs/>
    </w:rPr>
  </w:style>
  <w:style w:type="character" w:styleId="Istaknuto">
    <w:name w:val="Emphasis"/>
    <w:basedOn w:val="Zadanifontodlomka"/>
    <w:uiPriority w:val="20"/>
    <w:qFormat/>
    <w:rsid w:val="002C750D"/>
    <w:rPr>
      <w:i/>
      <w:iCs/>
    </w:rPr>
  </w:style>
  <w:style w:type="paragraph" w:styleId="Odlomakpopisa">
    <w:name w:val="List Paragraph"/>
    <w:basedOn w:val="Normal"/>
    <w:uiPriority w:val="34"/>
    <w:qFormat/>
    <w:rsid w:val="002C75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5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67B"/>
  </w:style>
  <w:style w:type="paragraph" w:styleId="Podnoje">
    <w:name w:val="footer"/>
    <w:basedOn w:val="Normal"/>
    <w:link w:val="PodnojeChar"/>
    <w:uiPriority w:val="99"/>
    <w:semiHidden/>
    <w:unhideWhenUsed/>
    <w:rsid w:val="0081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2018-05-09T08:47:00Z</dcterms:created>
  <dcterms:modified xsi:type="dcterms:W3CDTF">2018-05-10T07:59:00Z</dcterms:modified>
</cp:coreProperties>
</file>